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EAE1D" w14:textId="19D966B4" w:rsidR="007E25CC" w:rsidRDefault="000F06B7" w:rsidP="00D93B6B">
      <w:pPr>
        <w:rPr>
          <w:rFonts w:ascii="Arial" w:hAnsi="Arial" w:cs="Arial"/>
          <w:sz w:val="28"/>
          <w:szCs w:val="28"/>
        </w:rPr>
      </w:pPr>
      <w:bookmarkStart w:id="0" w:name="_GoBack"/>
      <w:bookmarkEnd w:id="0"/>
      <w:r w:rsidRPr="006A655C">
        <w:rPr>
          <w:rFonts w:ascii="Arial" w:hAnsi="Arial" w:cs="Arial"/>
          <w:noProof/>
          <w:sz w:val="28"/>
          <w:szCs w:val="28"/>
        </w:rPr>
        <w:drawing>
          <wp:inline distT="0" distB="0" distL="0" distR="0" wp14:anchorId="734010FE" wp14:editId="1B8924FB">
            <wp:extent cx="1078230" cy="608294"/>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933" cy="777374"/>
                    </a:xfrm>
                    <a:prstGeom prst="rect">
                      <a:avLst/>
                    </a:prstGeom>
                    <a:noFill/>
                    <a:ln>
                      <a:noFill/>
                    </a:ln>
                  </pic:spPr>
                </pic:pic>
              </a:graphicData>
            </a:graphic>
          </wp:inline>
        </w:drawing>
      </w:r>
      <w:r w:rsidR="00F6566C">
        <w:rPr>
          <w:rFonts w:ascii="Arial" w:hAnsi="Arial" w:cs="Arial"/>
          <w:sz w:val="28"/>
          <w:szCs w:val="28"/>
        </w:rPr>
        <w:t xml:space="preserve">                                                                       </w:t>
      </w:r>
      <w:r w:rsidR="00F6566C" w:rsidRPr="006A655C">
        <w:rPr>
          <w:rFonts w:ascii="Arial" w:hAnsi="Arial" w:cs="Arial"/>
          <w:noProof/>
          <w:sz w:val="28"/>
          <w:szCs w:val="28"/>
        </w:rPr>
        <w:drawing>
          <wp:inline distT="0" distB="0" distL="0" distR="0" wp14:anchorId="1CC622B4" wp14:editId="782E2655">
            <wp:extent cx="1078230" cy="608294"/>
            <wp:effectExtent l="0" t="0" r="762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933" cy="777374"/>
                    </a:xfrm>
                    <a:prstGeom prst="rect">
                      <a:avLst/>
                    </a:prstGeom>
                    <a:noFill/>
                    <a:ln>
                      <a:noFill/>
                    </a:ln>
                  </pic:spPr>
                </pic:pic>
              </a:graphicData>
            </a:graphic>
          </wp:inline>
        </w:drawing>
      </w:r>
      <w:r w:rsidR="00F6566C">
        <w:rPr>
          <w:rFonts w:ascii="Arial" w:hAnsi="Arial" w:cs="Arial"/>
          <w:sz w:val="28"/>
          <w:szCs w:val="28"/>
        </w:rPr>
        <w:t xml:space="preserve">    </w:t>
      </w:r>
    </w:p>
    <w:p w14:paraId="0344A359" w14:textId="77777777" w:rsidR="007E25CC" w:rsidRPr="002A6F8B" w:rsidRDefault="007E25CC" w:rsidP="00D93B6B">
      <w:pPr>
        <w:rPr>
          <w:rFonts w:ascii="Arial" w:hAnsi="Arial" w:cs="Arial"/>
          <w:sz w:val="28"/>
          <w:szCs w:val="28"/>
        </w:rPr>
      </w:pPr>
    </w:p>
    <w:p w14:paraId="2C6E48A6" w14:textId="13A6DFE6" w:rsidR="007E25CC" w:rsidRPr="002A6F8B" w:rsidRDefault="002F4359" w:rsidP="00D93B6B">
      <w:pPr>
        <w:rPr>
          <w:rFonts w:ascii="Arial" w:hAnsi="Arial" w:cs="Arial"/>
          <w:sz w:val="72"/>
          <w:szCs w:val="72"/>
        </w:rPr>
      </w:pPr>
      <w:bookmarkStart w:id="1" w:name="_Hlk40713671"/>
      <w:r w:rsidRPr="002A6F8B">
        <w:rPr>
          <w:rFonts w:ascii="Arial" w:hAnsi="Arial" w:cs="Arial"/>
          <w:sz w:val="72"/>
          <w:szCs w:val="72"/>
        </w:rPr>
        <w:t>Covid-19</w:t>
      </w:r>
      <w:r w:rsidR="00DB4ECB" w:rsidRPr="002A6F8B">
        <w:rPr>
          <w:rFonts w:ascii="Arial" w:hAnsi="Arial" w:cs="Arial"/>
          <w:sz w:val="72"/>
          <w:szCs w:val="72"/>
        </w:rPr>
        <w:t>:</w:t>
      </w:r>
    </w:p>
    <w:bookmarkEnd w:id="1"/>
    <w:p w14:paraId="4E08790A" w14:textId="0835873B" w:rsidR="002A6F8B" w:rsidRDefault="00041A7C" w:rsidP="00D93B6B">
      <w:pPr>
        <w:rPr>
          <w:rFonts w:ascii="Arial" w:hAnsi="Arial" w:cs="Arial"/>
          <w:sz w:val="72"/>
          <w:szCs w:val="72"/>
        </w:rPr>
      </w:pPr>
      <w:r w:rsidRPr="002A6F8B">
        <w:rPr>
          <w:rFonts w:ascii="Arial" w:hAnsi="Arial" w:cs="Arial"/>
          <w:sz w:val="72"/>
          <w:szCs w:val="72"/>
        </w:rPr>
        <w:t xml:space="preserve">Promoting positive </w:t>
      </w:r>
      <w:r w:rsidR="00A565C9" w:rsidRPr="002A6F8B">
        <w:rPr>
          <w:rFonts w:ascii="Arial" w:hAnsi="Arial" w:cs="Arial"/>
          <w:sz w:val="72"/>
          <w:szCs w:val="72"/>
        </w:rPr>
        <w:t>t</w:t>
      </w:r>
      <w:r w:rsidR="00AA294E" w:rsidRPr="002A6F8B">
        <w:rPr>
          <w:rFonts w:ascii="Arial" w:hAnsi="Arial" w:cs="Arial"/>
          <w:sz w:val="72"/>
          <w:szCs w:val="72"/>
        </w:rPr>
        <w:t>ransition</w:t>
      </w:r>
      <w:r w:rsidR="00D93B6B">
        <w:rPr>
          <w:rFonts w:ascii="Arial" w:hAnsi="Arial" w:cs="Arial"/>
          <w:sz w:val="72"/>
          <w:szCs w:val="72"/>
        </w:rPr>
        <w:t xml:space="preserve"> </w:t>
      </w:r>
      <w:r w:rsidR="00AA294E" w:rsidRPr="002A6F8B">
        <w:rPr>
          <w:rFonts w:ascii="Arial" w:hAnsi="Arial" w:cs="Arial"/>
          <w:sz w:val="72"/>
          <w:szCs w:val="72"/>
        </w:rPr>
        <w:t>for</w:t>
      </w:r>
    </w:p>
    <w:p w14:paraId="7BB9D2EA" w14:textId="73A2F7C7" w:rsidR="00413D4B" w:rsidRPr="002A6F8B" w:rsidRDefault="00AA294E" w:rsidP="00D93B6B">
      <w:pPr>
        <w:rPr>
          <w:rFonts w:ascii="Arial" w:hAnsi="Arial" w:cs="Arial"/>
          <w:sz w:val="72"/>
          <w:szCs w:val="72"/>
        </w:rPr>
      </w:pPr>
      <w:r w:rsidRPr="002A6F8B">
        <w:rPr>
          <w:rFonts w:ascii="Arial" w:hAnsi="Arial" w:cs="Arial"/>
          <w:sz w:val="72"/>
          <w:szCs w:val="72"/>
        </w:rPr>
        <w:t>SEND pupils</w:t>
      </w:r>
    </w:p>
    <w:p w14:paraId="1F858970" w14:textId="026F3252" w:rsidR="00413D4B" w:rsidRPr="002A6F8B" w:rsidRDefault="00571BD5" w:rsidP="00D93B6B">
      <w:pPr>
        <w:rPr>
          <w:rFonts w:ascii="Arial" w:hAnsi="Arial" w:cs="Arial"/>
          <w:sz w:val="72"/>
          <w:szCs w:val="72"/>
        </w:rPr>
      </w:pPr>
      <w:r w:rsidRPr="002A6F8B">
        <w:rPr>
          <w:rFonts w:ascii="Arial" w:hAnsi="Arial" w:cs="Arial"/>
          <w:sz w:val="72"/>
          <w:szCs w:val="72"/>
        </w:rPr>
        <w:t>during and after</w:t>
      </w:r>
    </w:p>
    <w:p w14:paraId="7EEA2490" w14:textId="4FDC57DC" w:rsidR="00854F9B" w:rsidRPr="002A6F8B" w:rsidRDefault="00DB4ECB" w:rsidP="00D93B6B">
      <w:pPr>
        <w:rPr>
          <w:rFonts w:ascii="Arial" w:hAnsi="Arial" w:cs="Arial"/>
          <w:sz w:val="72"/>
          <w:szCs w:val="72"/>
        </w:rPr>
      </w:pPr>
      <w:r w:rsidRPr="002A6F8B">
        <w:rPr>
          <w:rFonts w:ascii="Arial" w:hAnsi="Arial" w:cs="Arial"/>
          <w:sz w:val="72"/>
          <w:szCs w:val="72"/>
        </w:rPr>
        <w:t>the crisis</w:t>
      </w:r>
      <w:r w:rsidR="00854F9B" w:rsidRPr="002A6F8B">
        <w:rPr>
          <w:rFonts w:ascii="Arial" w:hAnsi="Arial" w:cs="Arial"/>
          <w:sz w:val="72"/>
          <w:szCs w:val="72"/>
        </w:rPr>
        <w:t>.</w:t>
      </w:r>
    </w:p>
    <w:p w14:paraId="011CB0B8" w14:textId="77777777" w:rsidR="00AA294E" w:rsidRPr="002A6F8B" w:rsidRDefault="00AA294E" w:rsidP="00D93B6B">
      <w:pPr>
        <w:rPr>
          <w:rFonts w:ascii="Arial" w:hAnsi="Arial" w:cs="Arial"/>
          <w:sz w:val="72"/>
          <w:szCs w:val="72"/>
        </w:rPr>
      </w:pPr>
    </w:p>
    <w:p w14:paraId="44B42C47" w14:textId="100E9FAD" w:rsidR="00AA294E" w:rsidRPr="003761EA" w:rsidRDefault="003761EA" w:rsidP="00D93B6B">
      <w:pPr>
        <w:rPr>
          <w:rFonts w:ascii="Arial" w:hAnsi="Arial" w:cs="Arial"/>
          <w:sz w:val="40"/>
          <w:szCs w:val="40"/>
        </w:rPr>
      </w:pPr>
      <w:r w:rsidRPr="003761EA">
        <w:rPr>
          <w:rFonts w:ascii="Arial" w:hAnsi="Arial" w:cs="Arial"/>
          <w:sz w:val="40"/>
          <w:szCs w:val="40"/>
        </w:rPr>
        <w:t>Guidance for schools and settings</w:t>
      </w:r>
    </w:p>
    <w:p w14:paraId="4F138ACB" w14:textId="77777777" w:rsidR="00AA294E" w:rsidRPr="002A6F8B" w:rsidRDefault="00AA294E" w:rsidP="00D93B6B">
      <w:pPr>
        <w:rPr>
          <w:rFonts w:ascii="Arial" w:hAnsi="Arial" w:cs="Arial"/>
          <w:sz w:val="28"/>
          <w:szCs w:val="28"/>
        </w:rPr>
      </w:pPr>
    </w:p>
    <w:p w14:paraId="3BC05B5F" w14:textId="77777777" w:rsidR="00AA294E" w:rsidRPr="002A6F8B" w:rsidRDefault="00AA294E" w:rsidP="00D93B6B">
      <w:pPr>
        <w:rPr>
          <w:rFonts w:ascii="Arial" w:hAnsi="Arial" w:cs="Arial"/>
          <w:sz w:val="28"/>
          <w:szCs w:val="28"/>
        </w:rPr>
      </w:pPr>
    </w:p>
    <w:p w14:paraId="5D7E2C3E" w14:textId="77777777" w:rsidR="00AA294E" w:rsidRPr="002A6F8B" w:rsidRDefault="00AA294E" w:rsidP="00D93B6B">
      <w:pPr>
        <w:rPr>
          <w:rFonts w:ascii="Arial" w:hAnsi="Arial" w:cs="Arial"/>
          <w:sz w:val="28"/>
          <w:szCs w:val="28"/>
        </w:rPr>
      </w:pPr>
    </w:p>
    <w:p w14:paraId="4C743378" w14:textId="77777777" w:rsidR="00AA294E" w:rsidRPr="002A6F8B" w:rsidRDefault="00AA294E" w:rsidP="00D93B6B">
      <w:pPr>
        <w:rPr>
          <w:rFonts w:ascii="Arial" w:hAnsi="Arial" w:cs="Arial"/>
          <w:sz w:val="28"/>
          <w:szCs w:val="28"/>
        </w:rPr>
      </w:pPr>
    </w:p>
    <w:p w14:paraId="20E7607B" w14:textId="77777777" w:rsidR="00AA294E" w:rsidRPr="002A6F8B" w:rsidRDefault="00AA294E" w:rsidP="00D93B6B">
      <w:pPr>
        <w:rPr>
          <w:rFonts w:ascii="Arial" w:hAnsi="Arial" w:cs="Arial"/>
          <w:sz w:val="28"/>
          <w:szCs w:val="28"/>
        </w:rPr>
      </w:pPr>
    </w:p>
    <w:p w14:paraId="676D1903" w14:textId="53EAF41B" w:rsidR="00AA294E" w:rsidRPr="002A6F8B" w:rsidRDefault="00AA294E" w:rsidP="00D93B6B">
      <w:pPr>
        <w:rPr>
          <w:rFonts w:ascii="Arial" w:hAnsi="Arial" w:cs="Arial"/>
          <w:sz w:val="28"/>
          <w:szCs w:val="28"/>
        </w:rPr>
      </w:pPr>
    </w:p>
    <w:p w14:paraId="70740A83" w14:textId="77777777" w:rsidR="003F016B" w:rsidRDefault="003F016B" w:rsidP="00D93B6B">
      <w:pPr>
        <w:rPr>
          <w:rFonts w:ascii="Arial" w:hAnsi="Arial" w:cs="Arial"/>
          <w:sz w:val="28"/>
          <w:szCs w:val="28"/>
        </w:rPr>
      </w:pPr>
    </w:p>
    <w:p w14:paraId="5F65691F" w14:textId="09D5FE80" w:rsidR="00AA294E" w:rsidRPr="003F016B" w:rsidRDefault="00065E56" w:rsidP="00D93B6B">
      <w:pPr>
        <w:rPr>
          <w:rFonts w:ascii="Arial" w:hAnsi="Arial" w:cs="Arial"/>
          <w:b/>
          <w:sz w:val="36"/>
          <w:szCs w:val="36"/>
        </w:rPr>
      </w:pPr>
      <w:r w:rsidRPr="003F016B">
        <w:rPr>
          <w:rFonts w:ascii="Arial" w:hAnsi="Arial" w:cs="Arial"/>
          <w:b/>
          <w:sz w:val="36"/>
          <w:szCs w:val="36"/>
        </w:rPr>
        <w:t>SEN and S</w:t>
      </w:r>
      <w:r w:rsidR="00631D33">
        <w:rPr>
          <w:rFonts w:ascii="Arial" w:hAnsi="Arial" w:cs="Arial"/>
          <w:b/>
          <w:sz w:val="36"/>
          <w:szCs w:val="36"/>
        </w:rPr>
        <w:t>EYIS</w:t>
      </w:r>
    </w:p>
    <w:p w14:paraId="6581A219" w14:textId="5456ACEC" w:rsidR="00065E56" w:rsidRPr="003F016B" w:rsidRDefault="00065E56" w:rsidP="00D93B6B">
      <w:pPr>
        <w:rPr>
          <w:rFonts w:ascii="Arial" w:hAnsi="Arial" w:cs="Arial"/>
          <w:b/>
          <w:sz w:val="36"/>
          <w:szCs w:val="36"/>
        </w:rPr>
      </w:pPr>
      <w:r w:rsidRPr="003F016B">
        <w:rPr>
          <w:rFonts w:ascii="Arial" w:hAnsi="Arial" w:cs="Arial"/>
          <w:b/>
          <w:sz w:val="36"/>
          <w:szCs w:val="36"/>
        </w:rPr>
        <w:lastRenderedPageBreak/>
        <w:t>May 2020</w:t>
      </w:r>
    </w:p>
    <w:p w14:paraId="463F7D5C" w14:textId="0C4F127A" w:rsidR="00AA294E" w:rsidRPr="00140E9C" w:rsidRDefault="00D86A3D" w:rsidP="00D93B6B">
      <w:pPr>
        <w:ind w:left="567"/>
        <w:rPr>
          <w:rFonts w:ascii="Arial" w:hAnsi="Arial" w:cs="Arial"/>
          <w:b/>
          <w:sz w:val="28"/>
          <w:szCs w:val="28"/>
        </w:rPr>
      </w:pPr>
      <w:r w:rsidRPr="00140E9C">
        <w:rPr>
          <w:rFonts w:ascii="Arial" w:hAnsi="Arial" w:cs="Arial"/>
          <w:b/>
          <w:sz w:val="28"/>
          <w:szCs w:val="28"/>
        </w:rPr>
        <w:t>Contents</w:t>
      </w:r>
    </w:p>
    <w:p w14:paraId="50847ADB" w14:textId="056A07AB" w:rsidR="00971219" w:rsidRPr="00140E9C" w:rsidRDefault="00971219" w:rsidP="00D93B6B">
      <w:pPr>
        <w:rPr>
          <w:rFonts w:ascii="Arial" w:hAnsi="Arial" w:cs="Arial"/>
          <w:sz w:val="28"/>
          <w:szCs w:val="28"/>
        </w:rPr>
      </w:pPr>
    </w:p>
    <w:p w14:paraId="00FB7311" w14:textId="0EB5A345" w:rsidR="00140E9C" w:rsidRPr="00420149" w:rsidRDefault="00971219" w:rsidP="00933F7F">
      <w:pPr>
        <w:pStyle w:val="NoSpacing"/>
        <w:numPr>
          <w:ilvl w:val="0"/>
          <w:numId w:val="35"/>
        </w:numPr>
        <w:ind w:hanging="578"/>
        <w:rPr>
          <w:rFonts w:ascii="Arial" w:hAnsi="Arial" w:cs="Arial"/>
          <w:sz w:val="28"/>
          <w:szCs w:val="28"/>
        </w:rPr>
      </w:pPr>
      <w:r w:rsidRPr="00420149">
        <w:rPr>
          <w:rFonts w:ascii="Arial" w:hAnsi="Arial" w:cs="Arial"/>
          <w:sz w:val="28"/>
          <w:szCs w:val="28"/>
        </w:rPr>
        <w:t xml:space="preserve">Introduction and definition of transition </w:t>
      </w:r>
      <w:r w:rsidR="00A565C9" w:rsidRPr="00420149">
        <w:rPr>
          <w:rFonts w:ascii="Arial" w:hAnsi="Arial" w:cs="Arial"/>
          <w:sz w:val="28"/>
          <w:szCs w:val="28"/>
        </w:rPr>
        <w:t xml:space="preserve">                           </w:t>
      </w:r>
      <w:r w:rsidR="002A6F8B" w:rsidRPr="00420149">
        <w:rPr>
          <w:rFonts w:ascii="Arial" w:hAnsi="Arial" w:cs="Arial"/>
          <w:sz w:val="28"/>
          <w:szCs w:val="28"/>
        </w:rPr>
        <w:t xml:space="preserve">   </w:t>
      </w:r>
      <w:r w:rsidR="003F016B" w:rsidRPr="00420149">
        <w:rPr>
          <w:rFonts w:ascii="Arial" w:hAnsi="Arial" w:cs="Arial"/>
          <w:sz w:val="28"/>
          <w:szCs w:val="28"/>
        </w:rPr>
        <w:t xml:space="preserve"> </w:t>
      </w:r>
      <w:r w:rsidR="005B691B" w:rsidRPr="00420149">
        <w:rPr>
          <w:rFonts w:ascii="Arial" w:hAnsi="Arial" w:cs="Arial"/>
          <w:sz w:val="28"/>
          <w:szCs w:val="28"/>
        </w:rPr>
        <w:t xml:space="preserve">Page </w:t>
      </w:r>
      <w:r w:rsidR="002A6F8B" w:rsidRPr="00420149">
        <w:rPr>
          <w:rFonts w:ascii="Arial" w:hAnsi="Arial" w:cs="Arial"/>
          <w:sz w:val="28"/>
          <w:szCs w:val="28"/>
        </w:rPr>
        <w:t>3</w:t>
      </w:r>
    </w:p>
    <w:p w14:paraId="74929232" w14:textId="77777777" w:rsidR="00140E9C" w:rsidRPr="00420149" w:rsidRDefault="00140E9C" w:rsidP="00D93B6B">
      <w:pPr>
        <w:pStyle w:val="NoSpacing"/>
        <w:ind w:left="142"/>
        <w:rPr>
          <w:rFonts w:ascii="Arial" w:hAnsi="Arial" w:cs="Arial"/>
          <w:sz w:val="28"/>
          <w:szCs w:val="28"/>
        </w:rPr>
      </w:pPr>
    </w:p>
    <w:p w14:paraId="2B00E06B" w14:textId="4259C96A" w:rsidR="00A565C9" w:rsidRPr="00420149" w:rsidRDefault="005F3D82" w:rsidP="00933F7F">
      <w:pPr>
        <w:pStyle w:val="NoSpacing"/>
        <w:numPr>
          <w:ilvl w:val="0"/>
          <w:numId w:val="35"/>
        </w:numPr>
        <w:ind w:left="142" w:firstLine="0"/>
        <w:rPr>
          <w:rFonts w:ascii="Arial" w:hAnsi="Arial" w:cs="Arial"/>
          <w:sz w:val="28"/>
          <w:szCs w:val="28"/>
        </w:rPr>
      </w:pPr>
      <w:r w:rsidRPr="00420149">
        <w:rPr>
          <w:rFonts w:ascii="Arial" w:hAnsi="Arial" w:cs="Arial"/>
          <w:sz w:val="28"/>
          <w:szCs w:val="28"/>
        </w:rPr>
        <w:t>Key principles of</w:t>
      </w:r>
      <w:r w:rsidR="00A05E1A" w:rsidRPr="00420149">
        <w:rPr>
          <w:rFonts w:ascii="Arial" w:hAnsi="Arial" w:cs="Arial"/>
          <w:sz w:val="28"/>
          <w:szCs w:val="28"/>
        </w:rPr>
        <w:t xml:space="preserve"> effective</w:t>
      </w:r>
      <w:r w:rsidRPr="00420149">
        <w:rPr>
          <w:rFonts w:ascii="Arial" w:hAnsi="Arial" w:cs="Arial"/>
          <w:sz w:val="28"/>
          <w:szCs w:val="28"/>
        </w:rPr>
        <w:t xml:space="preserve"> transition</w:t>
      </w:r>
      <w:r w:rsidR="00A565C9" w:rsidRPr="00420149">
        <w:rPr>
          <w:rFonts w:ascii="Arial" w:hAnsi="Arial" w:cs="Arial"/>
          <w:sz w:val="28"/>
          <w:szCs w:val="28"/>
        </w:rPr>
        <w:t xml:space="preserve">                                </w:t>
      </w:r>
      <w:r w:rsidR="001C0724" w:rsidRPr="00420149">
        <w:rPr>
          <w:rFonts w:ascii="Arial" w:hAnsi="Arial" w:cs="Arial"/>
          <w:sz w:val="28"/>
          <w:szCs w:val="28"/>
        </w:rPr>
        <w:t xml:space="preserve">    </w:t>
      </w:r>
      <w:r w:rsidR="00980CD4" w:rsidRPr="00420149">
        <w:rPr>
          <w:rFonts w:ascii="Arial" w:hAnsi="Arial" w:cs="Arial"/>
          <w:sz w:val="28"/>
          <w:szCs w:val="28"/>
        </w:rPr>
        <w:t>Page 4</w:t>
      </w:r>
    </w:p>
    <w:p w14:paraId="2519E72D" w14:textId="77777777" w:rsidR="00140E9C" w:rsidRPr="00420149" w:rsidRDefault="00140E9C" w:rsidP="00D93B6B">
      <w:pPr>
        <w:pStyle w:val="NoSpacing"/>
        <w:ind w:left="142"/>
        <w:rPr>
          <w:rFonts w:ascii="Arial" w:hAnsi="Arial" w:cs="Arial"/>
          <w:sz w:val="28"/>
          <w:szCs w:val="28"/>
        </w:rPr>
      </w:pPr>
    </w:p>
    <w:p w14:paraId="54753BE8" w14:textId="7201990F" w:rsidR="00FE69A7" w:rsidRPr="00420149" w:rsidRDefault="001C0724" w:rsidP="00933F7F">
      <w:pPr>
        <w:pStyle w:val="NoSpacing"/>
        <w:numPr>
          <w:ilvl w:val="0"/>
          <w:numId w:val="35"/>
        </w:numPr>
        <w:ind w:left="142" w:firstLine="0"/>
        <w:rPr>
          <w:rFonts w:ascii="Arial" w:hAnsi="Arial" w:cs="Arial"/>
          <w:sz w:val="28"/>
          <w:szCs w:val="28"/>
        </w:rPr>
      </w:pPr>
      <w:r w:rsidRPr="00420149">
        <w:rPr>
          <w:rFonts w:ascii="Arial" w:hAnsi="Arial" w:cs="Arial"/>
          <w:sz w:val="28"/>
          <w:szCs w:val="28"/>
        </w:rPr>
        <w:t>A recovery curriculum</w:t>
      </w:r>
      <w:r w:rsidR="00C952F5" w:rsidRPr="00420149">
        <w:rPr>
          <w:rFonts w:ascii="Arial" w:hAnsi="Arial" w:cs="Arial"/>
          <w:sz w:val="28"/>
          <w:szCs w:val="28"/>
        </w:rPr>
        <w:t xml:space="preserve"> </w:t>
      </w:r>
      <w:r w:rsidR="00A565C9" w:rsidRPr="00420149">
        <w:rPr>
          <w:rFonts w:ascii="Arial" w:hAnsi="Arial" w:cs="Arial"/>
          <w:sz w:val="28"/>
          <w:szCs w:val="28"/>
        </w:rPr>
        <w:t xml:space="preserve">                                   </w:t>
      </w:r>
      <w:r w:rsidR="00C952F5" w:rsidRPr="00420149">
        <w:rPr>
          <w:rFonts w:ascii="Arial" w:hAnsi="Arial" w:cs="Arial"/>
          <w:sz w:val="28"/>
          <w:szCs w:val="28"/>
        </w:rPr>
        <w:t xml:space="preserve">   </w:t>
      </w:r>
      <w:r w:rsidR="003F016B" w:rsidRPr="00420149">
        <w:rPr>
          <w:rFonts w:ascii="Arial" w:hAnsi="Arial" w:cs="Arial"/>
          <w:sz w:val="28"/>
          <w:szCs w:val="28"/>
        </w:rPr>
        <w:t xml:space="preserve">                  </w:t>
      </w:r>
      <w:r w:rsidR="00772756" w:rsidRPr="00420149">
        <w:rPr>
          <w:rFonts w:ascii="Arial" w:hAnsi="Arial" w:cs="Arial"/>
          <w:sz w:val="28"/>
          <w:szCs w:val="28"/>
        </w:rPr>
        <w:t xml:space="preserve"> </w:t>
      </w:r>
      <w:r w:rsidR="00C952F5" w:rsidRPr="00420149">
        <w:rPr>
          <w:rFonts w:ascii="Arial" w:hAnsi="Arial" w:cs="Arial"/>
          <w:sz w:val="28"/>
          <w:szCs w:val="28"/>
        </w:rPr>
        <w:t xml:space="preserve">Page </w:t>
      </w:r>
      <w:r w:rsidR="0041526E" w:rsidRPr="00420149">
        <w:rPr>
          <w:rFonts w:ascii="Arial" w:hAnsi="Arial" w:cs="Arial"/>
          <w:sz w:val="28"/>
          <w:szCs w:val="28"/>
        </w:rPr>
        <w:t>7</w:t>
      </w:r>
    </w:p>
    <w:p w14:paraId="70CC5AD3" w14:textId="77777777" w:rsidR="00140E9C" w:rsidRPr="00420149" w:rsidRDefault="00140E9C" w:rsidP="00D93B6B">
      <w:pPr>
        <w:pStyle w:val="NoSpacing"/>
        <w:ind w:left="142"/>
        <w:rPr>
          <w:rFonts w:ascii="Arial" w:hAnsi="Arial" w:cs="Arial"/>
          <w:sz w:val="28"/>
          <w:szCs w:val="28"/>
        </w:rPr>
      </w:pPr>
    </w:p>
    <w:p w14:paraId="39B5B2DF" w14:textId="6790024B" w:rsidR="00FE69A7" w:rsidRPr="00420149" w:rsidRDefault="00C952F5" w:rsidP="00933F7F">
      <w:pPr>
        <w:pStyle w:val="NoSpacing"/>
        <w:numPr>
          <w:ilvl w:val="0"/>
          <w:numId w:val="35"/>
        </w:numPr>
        <w:ind w:left="142" w:firstLine="0"/>
        <w:rPr>
          <w:rFonts w:ascii="Arial" w:hAnsi="Arial" w:cs="Arial"/>
          <w:sz w:val="28"/>
          <w:szCs w:val="28"/>
        </w:rPr>
      </w:pPr>
      <w:r w:rsidRPr="00420149">
        <w:rPr>
          <w:rFonts w:ascii="Arial" w:hAnsi="Arial" w:cs="Arial"/>
          <w:sz w:val="28"/>
          <w:szCs w:val="28"/>
        </w:rPr>
        <w:t xml:space="preserve">Specific SEN needs              </w:t>
      </w:r>
      <w:r w:rsidR="00A565C9" w:rsidRPr="00420149">
        <w:rPr>
          <w:rFonts w:ascii="Arial" w:hAnsi="Arial" w:cs="Arial"/>
          <w:sz w:val="28"/>
          <w:szCs w:val="28"/>
        </w:rPr>
        <w:t xml:space="preserve">                                </w:t>
      </w:r>
      <w:r w:rsidR="00DB4ECB" w:rsidRPr="00420149">
        <w:rPr>
          <w:rFonts w:ascii="Arial" w:hAnsi="Arial" w:cs="Arial"/>
          <w:sz w:val="28"/>
          <w:szCs w:val="28"/>
        </w:rPr>
        <w:t xml:space="preserve"> </w:t>
      </w:r>
      <w:r w:rsidR="00A565C9" w:rsidRPr="00420149">
        <w:rPr>
          <w:rFonts w:ascii="Arial" w:hAnsi="Arial" w:cs="Arial"/>
          <w:sz w:val="28"/>
          <w:szCs w:val="28"/>
        </w:rPr>
        <w:t xml:space="preserve">         </w:t>
      </w:r>
      <w:r w:rsidR="002A6F8B" w:rsidRPr="00420149">
        <w:rPr>
          <w:rFonts w:ascii="Arial" w:hAnsi="Arial" w:cs="Arial"/>
          <w:sz w:val="28"/>
          <w:szCs w:val="28"/>
        </w:rPr>
        <w:t xml:space="preserve">     </w:t>
      </w:r>
      <w:r w:rsidR="004316EB" w:rsidRPr="00420149">
        <w:rPr>
          <w:rFonts w:ascii="Arial" w:hAnsi="Arial" w:cs="Arial"/>
          <w:sz w:val="28"/>
          <w:szCs w:val="28"/>
        </w:rPr>
        <w:t xml:space="preserve">Page </w:t>
      </w:r>
      <w:r w:rsidR="00F01FC8" w:rsidRPr="00420149">
        <w:rPr>
          <w:rFonts w:ascii="Arial" w:hAnsi="Arial" w:cs="Arial"/>
          <w:sz w:val="28"/>
          <w:szCs w:val="28"/>
        </w:rPr>
        <w:t>9</w:t>
      </w:r>
    </w:p>
    <w:p w14:paraId="54A017A2" w14:textId="77777777" w:rsidR="00140E9C" w:rsidRPr="00420149" w:rsidRDefault="00140E9C" w:rsidP="00D93B6B">
      <w:pPr>
        <w:pStyle w:val="NoSpacing"/>
        <w:ind w:left="142"/>
        <w:rPr>
          <w:rFonts w:ascii="Arial" w:hAnsi="Arial" w:cs="Arial"/>
          <w:sz w:val="28"/>
          <w:szCs w:val="28"/>
        </w:rPr>
      </w:pPr>
    </w:p>
    <w:p w14:paraId="5A40EBA4" w14:textId="46CF7A93" w:rsidR="00140E9C" w:rsidRPr="00420149" w:rsidRDefault="004316EB" w:rsidP="00933F7F">
      <w:pPr>
        <w:pStyle w:val="NoSpacing"/>
        <w:numPr>
          <w:ilvl w:val="0"/>
          <w:numId w:val="35"/>
        </w:numPr>
        <w:ind w:left="142" w:firstLine="0"/>
        <w:rPr>
          <w:rFonts w:ascii="Arial" w:hAnsi="Arial" w:cs="Arial"/>
          <w:sz w:val="28"/>
          <w:szCs w:val="28"/>
        </w:rPr>
      </w:pPr>
      <w:r w:rsidRPr="00420149">
        <w:rPr>
          <w:rFonts w:ascii="Arial" w:hAnsi="Arial" w:cs="Arial"/>
          <w:sz w:val="28"/>
          <w:szCs w:val="28"/>
        </w:rPr>
        <w:t>Transition from nursery to prim</w:t>
      </w:r>
      <w:r w:rsidR="003066CE" w:rsidRPr="00420149">
        <w:rPr>
          <w:rFonts w:ascii="Arial" w:hAnsi="Arial" w:cs="Arial"/>
          <w:sz w:val="28"/>
          <w:szCs w:val="28"/>
        </w:rPr>
        <w:t xml:space="preserve">ary </w:t>
      </w:r>
      <w:r w:rsidR="002A6F8B" w:rsidRPr="00420149">
        <w:rPr>
          <w:rFonts w:ascii="Arial" w:hAnsi="Arial" w:cs="Arial"/>
          <w:sz w:val="28"/>
          <w:szCs w:val="28"/>
        </w:rPr>
        <w:t xml:space="preserve"> </w:t>
      </w:r>
      <w:r w:rsidR="00FE69A7" w:rsidRPr="00420149">
        <w:rPr>
          <w:rFonts w:ascii="Arial" w:hAnsi="Arial" w:cs="Arial"/>
          <w:sz w:val="28"/>
          <w:szCs w:val="28"/>
        </w:rPr>
        <w:t xml:space="preserve">   </w:t>
      </w:r>
      <w:r w:rsidR="00DB4ECB" w:rsidRPr="00420149">
        <w:rPr>
          <w:rFonts w:ascii="Arial" w:hAnsi="Arial" w:cs="Arial"/>
          <w:sz w:val="28"/>
          <w:szCs w:val="28"/>
        </w:rPr>
        <w:t xml:space="preserve"> </w:t>
      </w:r>
      <w:r w:rsidR="00A565C9" w:rsidRPr="00420149">
        <w:rPr>
          <w:rFonts w:ascii="Arial" w:hAnsi="Arial" w:cs="Arial"/>
          <w:sz w:val="28"/>
          <w:szCs w:val="28"/>
        </w:rPr>
        <w:t xml:space="preserve">                                 </w:t>
      </w:r>
      <w:r w:rsidR="00233C11" w:rsidRPr="00420149">
        <w:rPr>
          <w:rFonts w:ascii="Arial" w:hAnsi="Arial" w:cs="Arial"/>
          <w:sz w:val="28"/>
          <w:szCs w:val="28"/>
        </w:rPr>
        <w:t>Page 1</w:t>
      </w:r>
      <w:r w:rsidR="0056556C" w:rsidRPr="00420149">
        <w:rPr>
          <w:rFonts w:ascii="Arial" w:hAnsi="Arial" w:cs="Arial"/>
          <w:sz w:val="28"/>
          <w:szCs w:val="28"/>
        </w:rPr>
        <w:t>0</w:t>
      </w:r>
    </w:p>
    <w:p w14:paraId="0E8E0727" w14:textId="77777777" w:rsidR="00140E9C" w:rsidRPr="00420149" w:rsidRDefault="00140E9C" w:rsidP="00D93B6B">
      <w:pPr>
        <w:pStyle w:val="NoSpacing"/>
        <w:ind w:left="142"/>
        <w:rPr>
          <w:rFonts w:ascii="Arial" w:hAnsi="Arial" w:cs="Arial"/>
          <w:sz w:val="28"/>
          <w:szCs w:val="28"/>
        </w:rPr>
      </w:pPr>
    </w:p>
    <w:p w14:paraId="155DA5EF" w14:textId="7663A4CF" w:rsidR="00F97088" w:rsidRPr="00420149" w:rsidRDefault="00233C11" w:rsidP="00933F7F">
      <w:pPr>
        <w:pStyle w:val="NoSpacing"/>
        <w:numPr>
          <w:ilvl w:val="0"/>
          <w:numId w:val="35"/>
        </w:numPr>
        <w:ind w:left="142" w:firstLine="0"/>
        <w:rPr>
          <w:rFonts w:ascii="Arial" w:hAnsi="Arial" w:cs="Arial"/>
          <w:sz w:val="28"/>
          <w:szCs w:val="28"/>
        </w:rPr>
      </w:pPr>
      <w:r w:rsidRPr="00420149">
        <w:rPr>
          <w:rFonts w:ascii="Arial" w:hAnsi="Arial" w:cs="Arial"/>
          <w:sz w:val="28"/>
          <w:szCs w:val="28"/>
        </w:rPr>
        <w:t>Transition from primary-secondary/new school</w:t>
      </w:r>
      <w:r w:rsidR="00A565C9" w:rsidRPr="00420149">
        <w:rPr>
          <w:rFonts w:ascii="Arial" w:hAnsi="Arial" w:cs="Arial"/>
          <w:sz w:val="28"/>
          <w:szCs w:val="28"/>
        </w:rPr>
        <w:t xml:space="preserve">                   </w:t>
      </w:r>
      <w:r w:rsidRPr="00420149">
        <w:rPr>
          <w:rFonts w:ascii="Arial" w:hAnsi="Arial" w:cs="Arial"/>
          <w:sz w:val="28"/>
          <w:szCs w:val="28"/>
        </w:rPr>
        <w:t>Page</w:t>
      </w:r>
      <w:r w:rsidR="003D7CD3" w:rsidRPr="00420149">
        <w:rPr>
          <w:rFonts w:ascii="Arial" w:hAnsi="Arial" w:cs="Arial"/>
          <w:sz w:val="28"/>
          <w:szCs w:val="28"/>
        </w:rPr>
        <w:t xml:space="preserve"> 1</w:t>
      </w:r>
      <w:r w:rsidR="00EB1CDE" w:rsidRPr="00420149">
        <w:rPr>
          <w:rFonts w:ascii="Arial" w:hAnsi="Arial" w:cs="Arial"/>
          <w:sz w:val="28"/>
          <w:szCs w:val="28"/>
        </w:rPr>
        <w:t>3</w:t>
      </w:r>
    </w:p>
    <w:p w14:paraId="03580E45" w14:textId="77777777" w:rsidR="00140E9C" w:rsidRPr="00420149" w:rsidRDefault="00140E9C" w:rsidP="00D93B6B">
      <w:pPr>
        <w:pStyle w:val="NoSpacing"/>
        <w:ind w:left="142"/>
        <w:rPr>
          <w:rFonts w:ascii="Arial" w:hAnsi="Arial" w:cs="Arial"/>
          <w:sz w:val="28"/>
          <w:szCs w:val="28"/>
        </w:rPr>
      </w:pPr>
    </w:p>
    <w:p w14:paraId="09F05AA5" w14:textId="6E5797C1" w:rsidR="00F97088" w:rsidRPr="00420149" w:rsidRDefault="003D7CD3" w:rsidP="00933F7F">
      <w:pPr>
        <w:pStyle w:val="NoSpacing"/>
        <w:numPr>
          <w:ilvl w:val="0"/>
          <w:numId w:val="35"/>
        </w:numPr>
        <w:ind w:left="142" w:firstLine="0"/>
        <w:rPr>
          <w:rFonts w:ascii="Arial" w:hAnsi="Arial" w:cs="Arial"/>
          <w:sz w:val="28"/>
          <w:szCs w:val="28"/>
        </w:rPr>
      </w:pPr>
      <w:r w:rsidRPr="00420149">
        <w:rPr>
          <w:rFonts w:ascii="Arial" w:hAnsi="Arial" w:cs="Arial"/>
          <w:sz w:val="28"/>
          <w:szCs w:val="28"/>
        </w:rPr>
        <w:t>Key Stage 4 – Post 16</w:t>
      </w:r>
      <w:r w:rsidR="002B6A17" w:rsidRPr="00420149">
        <w:rPr>
          <w:rFonts w:ascii="Arial" w:hAnsi="Arial" w:cs="Arial"/>
          <w:sz w:val="28"/>
          <w:szCs w:val="28"/>
        </w:rPr>
        <w:t xml:space="preserve"> provision</w:t>
      </w:r>
      <w:r w:rsidR="00A565C9" w:rsidRPr="00420149">
        <w:rPr>
          <w:rFonts w:ascii="Arial" w:hAnsi="Arial" w:cs="Arial"/>
          <w:sz w:val="28"/>
          <w:szCs w:val="28"/>
        </w:rPr>
        <w:t xml:space="preserve">                                   </w:t>
      </w:r>
      <w:r w:rsidR="00F97088" w:rsidRPr="00420149">
        <w:rPr>
          <w:rFonts w:ascii="Arial" w:hAnsi="Arial" w:cs="Arial"/>
          <w:sz w:val="28"/>
          <w:szCs w:val="28"/>
        </w:rPr>
        <w:t xml:space="preserve"> </w:t>
      </w:r>
      <w:r w:rsidR="00A565C9" w:rsidRPr="00420149">
        <w:rPr>
          <w:rFonts w:ascii="Arial" w:hAnsi="Arial" w:cs="Arial"/>
          <w:sz w:val="28"/>
          <w:szCs w:val="28"/>
        </w:rPr>
        <w:t xml:space="preserve">    </w:t>
      </w:r>
      <w:r w:rsidR="002A6F8B" w:rsidRPr="00420149">
        <w:rPr>
          <w:rFonts w:ascii="Arial" w:hAnsi="Arial" w:cs="Arial"/>
          <w:sz w:val="28"/>
          <w:szCs w:val="28"/>
        </w:rPr>
        <w:t xml:space="preserve">  </w:t>
      </w:r>
      <w:r w:rsidR="002B6A17" w:rsidRPr="00420149">
        <w:rPr>
          <w:rFonts w:ascii="Arial" w:hAnsi="Arial" w:cs="Arial"/>
          <w:sz w:val="28"/>
          <w:szCs w:val="28"/>
        </w:rPr>
        <w:t xml:space="preserve">Page </w:t>
      </w:r>
      <w:r w:rsidR="006B3628" w:rsidRPr="00420149">
        <w:rPr>
          <w:rFonts w:ascii="Arial" w:hAnsi="Arial" w:cs="Arial"/>
          <w:sz w:val="28"/>
          <w:szCs w:val="28"/>
        </w:rPr>
        <w:t>1</w:t>
      </w:r>
      <w:r w:rsidR="0056556C" w:rsidRPr="00420149">
        <w:rPr>
          <w:rFonts w:ascii="Arial" w:hAnsi="Arial" w:cs="Arial"/>
          <w:sz w:val="28"/>
          <w:szCs w:val="28"/>
        </w:rPr>
        <w:t>8</w:t>
      </w:r>
    </w:p>
    <w:p w14:paraId="6E4E4F10" w14:textId="77777777" w:rsidR="00140E9C" w:rsidRPr="00420149" w:rsidRDefault="00140E9C" w:rsidP="00D93B6B">
      <w:pPr>
        <w:pStyle w:val="NoSpacing"/>
        <w:ind w:left="142"/>
        <w:rPr>
          <w:rFonts w:ascii="Arial" w:hAnsi="Arial" w:cs="Arial"/>
          <w:sz w:val="28"/>
          <w:szCs w:val="28"/>
        </w:rPr>
      </w:pPr>
    </w:p>
    <w:p w14:paraId="5A2000DE" w14:textId="34A03310" w:rsidR="00CD4D70" w:rsidRPr="00420149" w:rsidRDefault="002B6A17" w:rsidP="00933F7F">
      <w:pPr>
        <w:pStyle w:val="NoSpacing"/>
        <w:numPr>
          <w:ilvl w:val="0"/>
          <w:numId w:val="35"/>
        </w:numPr>
        <w:ind w:left="142" w:firstLine="0"/>
        <w:rPr>
          <w:rFonts w:ascii="Arial" w:hAnsi="Arial" w:cs="Arial"/>
          <w:sz w:val="28"/>
          <w:szCs w:val="28"/>
        </w:rPr>
      </w:pPr>
      <w:r w:rsidRPr="00420149">
        <w:rPr>
          <w:rFonts w:ascii="Arial" w:hAnsi="Arial" w:cs="Arial"/>
          <w:sz w:val="28"/>
          <w:szCs w:val="28"/>
        </w:rPr>
        <w:t xml:space="preserve">Schools/settings and parents          </w:t>
      </w:r>
      <w:r w:rsidR="00A565C9" w:rsidRPr="00420149">
        <w:rPr>
          <w:rFonts w:ascii="Arial" w:hAnsi="Arial" w:cs="Arial"/>
          <w:sz w:val="28"/>
          <w:szCs w:val="28"/>
        </w:rPr>
        <w:t xml:space="preserve">                             </w:t>
      </w:r>
      <w:r w:rsidR="00F97088" w:rsidRPr="00420149">
        <w:rPr>
          <w:rFonts w:ascii="Arial" w:hAnsi="Arial" w:cs="Arial"/>
          <w:sz w:val="28"/>
          <w:szCs w:val="28"/>
        </w:rPr>
        <w:t xml:space="preserve"> </w:t>
      </w:r>
      <w:r w:rsidR="00A565C9" w:rsidRPr="00420149">
        <w:rPr>
          <w:rFonts w:ascii="Arial" w:hAnsi="Arial" w:cs="Arial"/>
          <w:sz w:val="28"/>
          <w:szCs w:val="28"/>
        </w:rPr>
        <w:t xml:space="preserve">       </w:t>
      </w:r>
      <w:r w:rsidRPr="00420149">
        <w:rPr>
          <w:rFonts w:ascii="Arial" w:hAnsi="Arial" w:cs="Arial"/>
          <w:sz w:val="28"/>
          <w:szCs w:val="28"/>
        </w:rPr>
        <w:t xml:space="preserve">Page </w:t>
      </w:r>
      <w:r w:rsidR="0056556C" w:rsidRPr="00420149">
        <w:rPr>
          <w:rFonts w:ascii="Arial" w:hAnsi="Arial" w:cs="Arial"/>
          <w:sz w:val="28"/>
          <w:szCs w:val="28"/>
        </w:rPr>
        <w:t>21</w:t>
      </w:r>
    </w:p>
    <w:p w14:paraId="67604611" w14:textId="77777777" w:rsidR="00140E9C" w:rsidRPr="00420149" w:rsidRDefault="00140E9C" w:rsidP="00D93B6B">
      <w:pPr>
        <w:pStyle w:val="NoSpacing"/>
        <w:ind w:left="142"/>
        <w:rPr>
          <w:rFonts w:ascii="Arial" w:hAnsi="Arial" w:cs="Arial"/>
          <w:sz w:val="28"/>
          <w:szCs w:val="28"/>
        </w:rPr>
      </w:pPr>
    </w:p>
    <w:p w14:paraId="5FBF2B3D" w14:textId="543FCB75" w:rsidR="00140E9C" w:rsidRPr="00420149" w:rsidRDefault="00F6566C" w:rsidP="00933F7F">
      <w:pPr>
        <w:pStyle w:val="NoSpacing"/>
        <w:numPr>
          <w:ilvl w:val="0"/>
          <w:numId w:val="35"/>
        </w:numPr>
        <w:ind w:left="142" w:firstLine="0"/>
        <w:rPr>
          <w:rFonts w:ascii="Arial" w:hAnsi="Arial" w:cs="Arial"/>
          <w:sz w:val="28"/>
          <w:szCs w:val="28"/>
        </w:rPr>
      </w:pPr>
      <w:r w:rsidRPr="00420149">
        <w:rPr>
          <w:rFonts w:ascii="Arial" w:hAnsi="Arial" w:cs="Arial"/>
          <w:sz w:val="28"/>
          <w:szCs w:val="28"/>
        </w:rPr>
        <w:t xml:space="preserve">FAQs from parents re phased transition  </w:t>
      </w:r>
      <w:r w:rsidR="00A565C9" w:rsidRPr="00420149">
        <w:rPr>
          <w:rFonts w:ascii="Arial" w:hAnsi="Arial" w:cs="Arial"/>
          <w:sz w:val="28"/>
          <w:szCs w:val="28"/>
        </w:rPr>
        <w:t xml:space="preserve">                           </w:t>
      </w:r>
      <w:r w:rsidR="00140E9C" w:rsidRPr="00420149">
        <w:rPr>
          <w:rFonts w:ascii="Arial" w:hAnsi="Arial" w:cs="Arial"/>
          <w:sz w:val="28"/>
          <w:szCs w:val="28"/>
        </w:rPr>
        <w:t xml:space="preserve"> </w:t>
      </w:r>
      <w:r w:rsidRPr="00420149">
        <w:rPr>
          <w:rFonts w:ascii="Arial" w:hAnsi="Arial" w:cs="Arial"/>
          <w:sz w:val="28"/>
          <w:szCs w:val="28"/>
        </w:rPr>
        <w:t>Page 2</w:t>
      </w:r>
      <w:r w:rsidR="0056556C" w:rsidRPr="00420149">
        <w:rPr>
          <w:rFonts w:ascii="Arial" w:hAnsi="Arial" w:cs="Arial"/>
          <w:sz w:val="28"/>
          <w:szCs w:val="28"/>
        </w:rPr>
        <w:t>5</w:t>
      </w:r>
    </w:p>
    <w:p w14:paraId="3E432196" w14:textId="77777777" w:rsidR="00140E9C" w:rsidRPr="00420149" w:rsidRDefault="00140E9C" w:rsidP="00D93B6B">
      <w:pPr>
        <w:pStyle w:val="NoSpacing"/>
        <w:ind w:left="142"/>
        <w:rPr>
          <w:rFonts w:ascii="Arial" w:hAnsi="Arial" w:cs="Arial"/>
          <w:sz w:val="28"/>
          <w:szCs w:val="28"/>
        </w:rPr>
      </w:pPr>
    </w:p>
    <w:p w14:paraId="4FE86E28" w14:textId="1B091C51" w:rsidR="009E0EC5" w:rsidRDefault="005E24F5" w:rsidP="00933F7F">
      <w:pPr>
        <w:pStyle w:val="NoSpacing"/>
        <w:numPr>
          <w:ilvl w:val="0"/>
          <w:numId w:val="36"/>
        </w:numPr>
        <w:ind w:left="142" w:firstLine="0"/>
        <w:rPr>
          <w:rFonts w:ascii="Arial" w:hAnsi="Arial" w:cs="Arial"/>
          <w:sz w:val="28"/>
          <w:szCs w:val="28"/>
        </w:rPr>
      </w:pPr>
      <w:r w:rsidRPr="00420149">
        <w:rPr>
          <w:rFonts w:ascii="Arial" w:hAnsi="Arial" w:cs="Arial"/>
          <w:sz w:val="28"/>
          <w:szCs w:val="28"/>
        </w:rPr>
        <w:t xml:space="preserve">Personal </w:t>
      </w:r>
      <w:r w:rsidR="0041526E" w:rsidRPr="00420149">
        <w:rPr>
          <w:rFonts w:ascii="Arial" w:hAnsi="Arial" w:cs="Arial"/>
          <w:sz w:val="28"/>
          <w:szCs w:val="28"/>
        </w:rPr>
        <w:t>p</w:t>
      </w:r>
      <w:r w:rsidRPr="00420149">
        <w:rPr>
          <w:rFonts w:ascii="Arial" w:hAnsi="Arial" w:cs="Arial"/>
          <w:sz w:val="28"/>
          <w:szCs w:val="28"/>
        </w:rPr>
        <w:t xml:space="preserve">rotective </w:t>
      </w:r>
      <w:r w:rsidR="0041526E" w:rsidRPr="00420149">
        <w:rPr>
          <w:rFonts w:ascii="Arial" w:hAnsi="Arial" w:cs="Arial"/>
          <w:sz w:val="28"/>
          <w:szCs w:val="28"/>
        </w:rPr>
        <w:t>e</w:t>
      </w:r>
      <w:r w:rsidRPr="00420149">
        <w:rPr>
          <w:rFonts w:ascii="Arial" w:hAnsi="Arial" w:cs="Arial"/>
          <w:sz w:val="28"/>
          <w:szCs w:val="28"/>
        </w:rPr>
        <w:t>quipment</w:t>
      </w:r>
      <w:r w:rsidR="00F01FC8" w:rsidRPr="00420149">
        <w:rPr>
          <w:rFonts w:ascii="Arial" w:hAnsi="Arial" w:cs="Arial"/>
          <w:sz w:val="28"/>
          <w:szCs w:val="28"/>
        </w:rPr>
        <w:t xml:space="preserve"> (</w:t>
      </w:r>
      <w:r w:rsidR="003F016B" w:rsidRPr="00420149">
        <w:rPr>
          <w:rFonts w:ascii="Arial" w:hAnsi="Arial" w:cs="Arial"/>
          <w:sz w:val="28"/>
          <w:szCs w:val="28"/>
        </w:rPr>
        <w:t>PPE</w:t>
      </w:r>
      <w:r w:rsidR="009E0EC5">
        <w:rPr>
          <w:rFonts w:ascii="Arial" w:hAnsi="Arial" w:cs="Arial"/>
          <w:sz w:val="28"/>
          <w:szCs w:val="28"/>
        </w:rPr>
        <w:t>)                                  Page 27</w:t>
      </w:r>
    </w:p>
    <w:p w14:paraId="2AB441CA" w14:textId="757C1423" w:rsidR="009E0EC5" w:rsidRDefault="009E0EC5" w:rsidP="009E0EC5">
      <w:pPr>
        <w:pStyle w:val="NoSpacing"/>
        <w:rPr>
          <w:rFonts w:ascii="Arial" w:hAnsi="Arial" w:cs="Arial"/>
          <w:sz w:val="28"/>
          <w:szCs w:val="28"/>
        </w:rPr>
      </w:pPr>
    </w:p>
    <w:p w14:paraId="341D72BC" w14:textId="4AFDCB0D" w:rsidR="009E0EC5" w:rsidRPr="00420149" w:rsidRDefault="009E0EC5" w:rsidP="009E0EC5">
      <w:pPr>
        <w:pStyle w:val="NoSpacing"/>
        <w:ind w:left="720"/>
        <w:rPr>
          <w:rFonts w:ascii="Arial" w:hAnsi="Arial" w:cs="Arial"/>
          <w:sz w:val="28"/>
          <w:szCs w:val="28"/>
        </w:rPr>
      </w:pPr>
      <w:r>
        <w:rPr>
          <w:rFonts w:ascii="Arial" w:hAnsi="Arial" w:cs="Arial"/>
          <w:sz w:val="28"/>
          <w:szCs w:val="28"/>
        </w:rPr>
        <w:t>Transport</w:t>
      </w:r>
    </w:p>
    <w:p w14:paraId="30EA25D9" w14:textId="77777777" w:rsidR="00140E9C" w:rsidRPr="00420149" w:rsidRDefault="00140E9C" w:rsidP="00D93B6B">
      <w:pPr>
        <w:pStyle w:val="NoSpacing"/>
        <w:ind w:left="142"/>
        <w:rPr>
          <w:rFonts w:ascii="Arial" w:hAnsi="Arial" w:cs="Arial"/>
          <w:sz w:val="28"/>
          <w:szCs w:val="28"/>
        </w:rPr>
      </w:pPr>
    </w:p>
    <w:p w14:paraId="05BC56FC" w14:textId="5E119EFB" w:rsidR="002B6A17" w:rsidRPr="00420149" w:rsidRDefault="00140E9C" w:rsidP="00933F7F">
      <w:pPr>
        <w:pStyle w:val="NoSpacing"/>
        <w:numPr>
          <w:ilvl w:val="0"/>
          <w:numId w:val="36"/>
        </w:numPr>
        <w:ind w:left="142" w:firstLine="0"/>
        <w:rPr>
          <w:rFonts w:ascii="Arial" w:hAnsi="Arial" w:cs="Arial"/>
          <w:sz w:val="28"/>
          <w:szCs w:val="28"/>
        </w:rPr>
      </w:pPr>
      <w:r w:rsidRPr="00420149">
        <w:rPr>
          <w:rFonts w:ascii="Arial" w:hAnsi="Arial" w:cs="Arial"/>
          <w:sz w:val="28"/>
          <w:szCs w:val="28"/>
        </w:rPr>
        <w:t xml:space="preserve"> </w:t>
      </w:r>
      <w:r w:rsidR="008D5B1B" w:rsidRPr="00420149">
        <w:rPr>
          <w:rFonts w:ascii="Arial" w:hAnsi="Arial" w:cs="Arial"/>
          <w:sz w:val="28"/>
          <w:szCs w:val="28"/>
        </w:rPr>
        <w:t xml:space="preserve">Acknowledgements                  </w:t>
      </w:r>
      <w:r w:rsidR="00AD126D" w:rsidRPr="00420149">
        <w:rPr>
          <w:rFonts w:ascii="Arial" w:hAnsi="Arial" w:cs="Arial"/>
          <w:sz w:val="28"/>
          <w:szCs w:val="28"/>
        </w:rPr>
        <w:t xml:space="preserve">  </w:t>
      </w:r>
      <w:r w:rsidR="00A565C9" w:rsidRPr="00420149">
        <w:rPr>
          <w:rFonts w:ascii="Arial" w:hAnsi="Arial" w:cs="Arial"/>
          <w:sz w:val="28"/>
          <w:szCs w:val="28"/>
        </w:rPr>
        <w:t xml:space="preserve">                                        </w:t>
      </w:r>
      <w:r w:rsidRPr="00420149">
        <w:rPr>
          <w:rFonts w:ascii="Arial" w:hAnsi="Arial" w:cs="Arial"/>
          <w:sz w:val="28"/>
          <w:szCs w:val="28"/>
        </w:rPr>
        <w:t xml:space="preserve"> </w:t>
      </w:r>
      <w:r w:rsidR="008D5B1B" w:rsidRPr="00420149">
        <w:rPr>
          <w:rFonts w:ascii="Arial" w:hAnsi="Arial" w:cs="Arial"/>
          <w:sz w:val="28"/>
          <w:szCs w:val="28"/>
        </w:rPr>
        <w:t>Page 2</w:t>
      </w:r>
      <w:r w:rsidR="00DB3959" w:rsidRPr="00420149">
        <w:rPr>
          <w:rFonts w:ascii="Arial" w:hAnsi="Arial" w:cs="Arial"/>
          <w:sz w:val="28"/>
          <w:szCs w:val="28"/>
        </w:rPr>
        <w:t>5</w:t>
      </w:r>
    </w:p>
    <w:p w14:paraId="59C4B421" w14:textId="77777777" w:rsidR="003D7CD3" w:rsidRPr="00420149" w:rsidRDefault="003D7CD3" w:rsidP="00D93B6B">
      <w:pPr>
        <w:pStyle w:val="NoSpacing"/>
        <w:ind w:left="720"/>
      </w:pPr>
    </w:p>
    <w:p w14:paraId="536460DD" w14:textId="77777777" w:rsidR="00980CD4" w:rsidRPr="00420149" w:rsidRDefault="00980CD4" w:rsidP="00D93B6B">
      <w:pPr>
        <w:pStyle w:val="NoSpacing"/>
        <w:ind w:left="720"/>
      </w:pPr>
    </w:p>
    <w:p w14:paraId="25768E7B" w14:textId="77777777" w:rsidR="00780285" w:rsidRPr="00420149" w:rsidRDefault="00780285" w:rsidP="00D93B6B">
      <w:pPr>
        <w:pStyle w:val="NoSpacing"/>
        <w:ind w:left="720"/>
      </w:pPr>
    </w:p>
    <w:p w14:paraId="0CB90752" w14:textId="77777777" w:rsidR="00AA294E" w:rsidRPr="00420149" w:rsidRDefault="00AA294E" w:rsidP="00D93B6B">
      <w:pPr>
        <w:pStyle w:val="NoSpacing"/>
        <w:ind w:left="720"/>
        <w:rPr>
          <w:sz w:val="24"/>
          <w:szCs w:val="24"/>
        </w:rPr>
      </w:pPr>
    </w:p>
    <w:p w14:paraId="3810081B" w14:textId="2960E700" w:rsidR="002A6F8B" w:rsidRPr="00420149" w:rsidRDefault="002A6F8B" w:rsidP="00D93B6B">
      <w:pPr>
        <w:pStyle w:val="NoSpacing"/>
        <w:ind w:left="720"/>
        <w:rPr>
          <w:sz w:val="24"/>
          <w:szCs w:val="24"/>
        </w:rPr>
      </w:pPr>
    </w:p>
    <w:p w14:paraId="058AC42B" w14:textId="37945EF1" w:rsidR="00772756" w:rsidRPr="00420149" w:rsidRDefault="00772756" w:rsidP="00D93B6B">
      <w:pPr>
        <w:pStyle w:val="NoSpacing"/>
        <w:ind w:left="720"/>
        <w:rPr>
          <w:sz w:val="24"/>
          <w:szCs w:val="24"/>
        </w:rPr>
      </w:pPr>
    </w:p>
    <w:p w14:paraId="520B1BAA" w14:textId="0F3139FA" w:rsidR="00772756" w:rsidRPr="00420149" w:rsidRDefault="00772756" w:rsidP="00D93B6B">
      <w:pPr>
        <w:pStyle w:val="NoSpacing"/>
        <w:ind w:left="720"/>
        <w:rPr>
          <w:sz w:val="24"/>
          <w:szCs w:val="24"/>
        </w:rPr>
      </w:pPr>
    </w:p>
    <w:p w14:paraId="6E89F0E7" w14:textId="3CEBB9E4" w:rsidR="00772756" w:rsidRPr="00420149" w:rsidRDefault="00772756" w:rsidP="00D93B6B">
      <w:pPr>
        <w:pStyle w:val="NoSpacing"/>
        <w:ind w:left="720"/>
        <w:rPr>
          <w:sz w:val="24"/>
          <w:szCs w:val="24"/>
        </w:rPr>
      </w:pPr>
    </w:p>
    <w:p w14:paraId="3A472FED" w14:textId="5806779B" w:rsidR="00772756" w:rsidRDefault="00772756" w:rsidP="00D93B6B">
      <w:pPr>
        <w:pStyle w:val="NoSpacing"/>
        <w:ind w:left="720"/>
        <w:rPr>
          <w:sz w:val="24"/>
          <w:szCs w:val="24"/>
        </w:rPr>
      </w:pPr>
    </w:p>
    <w:p w14:paraId="0B274D5A" w14:textId="7DCF3994" w:rsidR="00772756" w:rsidRDefault="00772756" w:rsidP="00D93B6B">
      <w:pPr>
        <w:pStyle w:val="NoSpacing"/>
        <w:ind w:left="720"/>
        <w:rPr>
          <w:sz w:val="24"/>
          <w:szCs w:val="24"/>
        </w:rPr>
      </w:pPr>
    </w:p>
    <w:p w14:paraId="11E0D256" w14:textId="78F1F28C" w:rsidR="00772756" w:rsidRDefault="00772756" w:rsidP="00D93B6B">
      <w:pPr>
        <w:pStyle w:val="NoSpacing"/>
        <w:ind w:left="720"/>
        <w:rPr>
          <w:sz w:val="24"/>
          <w:szCs w:val="24"/>
        </w:rPr>
      </w:pPr>
    </w:p>
    <w:p w14:paraId="74F2E5BC" w14:textId="25644753" w:rsidR="00772756" w:rsidRDefault="00772756" w:rsidP="00D93B6B">
      <w:pPr>
        <w:pStyle w:val="NoSpacing"/>
        <w:ind w:left="720"/>
        <w:rPr>
          <w:sz w:val="24"/>
          <w:szCs w:val="24"/>
        </w:rPr>
      </w:pPr>
    </w:p>
    <w:p w14:paraId="1310EF88" w14:textId="0BC1E69D" w:rsidR="00772756" w:rsidRDefault="00772756" w:rsidP="00D93B6B">
      <w:pPr>
        <w:pStyle w:val="NoSpacing"/>
        <w:ind w:left="720"/>
        <w:rPr>
          <w:sz w:val="24"/>
          <w:szCs w:val="24"/>
        </w:rPr>
      </w:pPr>
    </w:p>
    <w:p w14:paraId="28B8BCF9" w14:textId="52366F2D" w:rsidR="00772756" w:rsidRDefault="00772756" w:rsidP="00D93B6B">
      <w:pPr>
        <w:pStyle w:val="NoSpacing"/>
        <w:ind w:left="720"/>
        <w:rPr>
          <w:sz w:val="24"/>
          <w:szCs w:val="24"/>
        </w:rPr>
      </w:pPr>
    </w:p>
    <w:p w14:paraId="0D53FF92" w14:textId="6A803EEE" w:rsidR="00772756" w:rsidRDefault="00772756" w:rsidP="00D93B6B">
      <w:pPr>
        <w:pStyle w:val="NoSpacing"/>
        <w:ind w:left="720"/>
        <w:rPr>
          <w:sz w:val="24"/>
          <w:szCs w:val="24"/>
        </w:rPr>
      </w:pPr>
    </w:p>
    <w:p w14:paraId="54FB27D2" w14:textId="42338AB1" w:rsidR="00772756" w:rsidRDefault="00772756" w:rsidP="00D93B6B">
      <w:pPr>
        <w:pStyle w:val="NoSpacing"/>
        <w:ind w:left="720"/>
        <w:rPr>
          <w:sz w:val="24"/>
          <w:szCs w:val="24"/>
        </w:rPr>
      </w:pPr>
    </w:p>
    <w:p w14:paraId="4E5C7540" w14:textId="77777777" w:rsidR="00772756" w:rsidRPr="002A6F8B" w:rsidRDefault="00772756" w:rsidP="00D93B6B">
      <w:pPr>
        <w:pStyle w:val="NoSpacing"/>
        <w:ind w:left="720"/>
        <w:rPr>
          <w:sz w:val="24"/>
          <w:szCs w:val="24"/>
        </w:rPr>
      </w:pPr>
    </w:p>
    <w:p w14:paraId="5BA05E3D" w14:textId="77777777" w:rsidR="003F016B" w:rsidRDefault="003F016B" w:rsidP="003F016B">
      <w:pPr>
        <w:pStyle w:val="ListParagraph"/>
        <w:rPr>
          <w:rFonts w:ascii="Arial" w:hAnsi="Arial" w:cs="Arial"/>
          <w:b/>
          <w:sz w:val="28"/>
          <w:szCs w:val="28"/>
        </w:rPr>
      </w:pPr>
    </w:p>
    <w:p w14:paraId="32831255" w14:textId="77777777" w:rsidR="003F016B" w:rsidRDefault="003F016B" w:rsidP="003F016B">
      <w:pPr>
        <w:pStyle w:val="ListParagraph"/>
        <w:rPr>
          <w:rFonts w:ascii="Arial" w:hAnsi="Arial" w:cs="Arial"/>
          <w:b/>
          <w:sz w:val="28"/>
          <w:szCs w:val="28"/>
        </w:rPr>
      </w:pPr>
    </w:p>
    <w:p w14:paraId="1722501A" w14:textId="77777777" w:rsidR="003F016B" w:rsidRDefault="003F016B" w:rsidP="003F016B">
      <w:pPr>
        <w:pStyle w:val="ListParagraph"/>
        <w:rPr>
          <w:rFonts w:ascii="Arial" w:hAnsi="Arial" w:cs="Arial"/>
          <w:b/>
          <w:sz w:val="28"/>
          <w:szCs w:val="28"/>
        </w:rPr>
      </w:pPr>
    </w:p>
    <w:p w14:paraId="5C05A518" w14:textId="69630777" w:rsidR="009273A5" w:rsidRPr="002A6F8B" w:rsidRDefault="009273A5" w:rsidP="00933F7F">
      <w:pPr>
        <w:pStyle w:val="ListParagraph"/>
        <w:numPr>
          <w:ilvl w:val="0"/>
          <w:numId w:val="34"/>
        </w:numPr>
        <w:rPr>
          <w:rFonts w:ascii="Arial" w:hAnsi="Arial" w:cs="Arial"/>
          <w:b/>
          <w:sz w:val="28"/>
          <w:szCs w:val="28"/>
        </w:rPr>
      </w:pPr>
      <w:r w:rsidRPr="002A6F8B">
        <w:rPr>
          <w:rFonts w:ascii="Arial" w:hAnsi="Arial" w:cs="Arial"/>
          <w:b/>
          <w:sz w:val="28"/>
          <w:szCs w:val="28"/>
        </w:rPr>
        <w:t>Introduction</w:t>
      </w:r>
    </w:p>
    <w:p w14:paraId="693888EB" w14:textId="5F5ABB1E" w:rsidR="00256274" w:rsidRPr="002A6F8B" w:rsidRDefault="009273A5" w:rsidP="00BB6B94">
      <w:pPr>
        <w:rPr>
          <w:rFonts w:ascii="Arial" w:hAnsi="Arial" w:cs="Arial"/>
          <w:sz w:val="24"/>
          <w:szCs w:val="24"/>
        </w:rPr>
      </w:pPr>
      <w:r w:rsidRPr="002A6F8B">
        <w:rPr>
          <w:rFonts w:ascii="Arial" w:hAnsi="Arial" w:cs="Arial"/>
          <w:sz w:val="24"/>
          <w:szCs w:val="24"/>
        </w:rPr>
        <w:t xml:space="preserve">Research suggests that many children and young people can find the transition between schools unsettling and stressful. Following the current </w:t>
      </w:r>
      <w:r w:rsidR="00C66DB9" w:rsidRPr="003F016B">
        <w:rPr>
          <w:rFonts w:ascii="Arial" w:hAnsi="Arial" w:cs="Arial"/>
          <w:sz w:val="24"/>
          <w:szCs w:val="24"/>
        </w:rPr>
        <w:t xml:space="preserve">public health crisis </w:t>
      </w:r>
      <w:r w:rsidRPr="002A6F8B">
        <w:rPr>
          <w:rFonts w:ascii="Arial" w:hAnsi="Arial" w:cs="Arial"/>
          <w:sz w:val="24"/>
          <w:szCs w:val="24"/>
        </w:rPr>
        <w:t>(Covid-19) it is likely that many children and young people</w:t>
      </w:r>
      <w:r w:rsidR="00C66DB9" w:rsidRPr="002A6F8B">
        <w:rPr>
          <w:rFonts w:ascii="Arial" w:hAnsi="Arial" w:cs="Arial"/>
          <w:sz w:val="24"/>
          <w:szCs w:val="24"/>
        </w:rPr>
        <w:t xml:space="preserve">, </w:t>
      </w:r>
      <w:r w:rsidR="00C66DB9" w:rsidRPr="003F016B">
        <w:rPr>
          <w:rFonts w:ascii="Arial" w:hAnsi="Arial" w:cs="Arial"/>
          <w:sz w:val="24"/>
          <w:szCs w:val="24"/>
        </w:rPr>
        <w:t>especially those who are vulnerable,</w:t>
      </w:r>
      <w:r w:rsidRPr="003F016B">
        <w:rPr>
          <w:rFonts w:ascii="Arial" w:hAnsi="Arial" w:cs="Arial"/>
          <w:sz w:val="24"/>
          <w:szCs w:val="24"/>
        </w:rPr>
        <w:t xml:space="preserve"> </w:t>
      </w:r>
      <w:r w:rsidR="00C66DB9" w:rsidRPr="003F016B">
        <w:rPr>
          <w:rFonts w:ascii="Arial" w:hAnsi="Arial" w:cs="Arial"/>
          <w:sz w:val="24"/>
          <w:szCs w:val="24"/>
        </w:rPr>
        <w:t xml:space="preserve">have special educational needs, or are moving to a new school, </w:t>
      </w:r>
      <w:r w:rsidRPr="002A6F8B">
        <w:rPr>
          <w:rFonts w:ascii="Arial" w:hAnsi="Arial" w:cs="Arial"/>
          <w:sz w:val="24"/>
          <w:szCs w:val="24"/>
        </w:rPr>
        <w:t>will experience similar feelings once social isolation ends</w:t>
      </w:r>
      <w:r w:rsidR="00C66DB9" w:rsidRPr="002A6F8B">
        <w:rPr>
          <w:rFonts w:ascii="Arial" w:hAnsi="Arial" w:cs="Arial"/>
          <w:sz w:val="24"/>
          <w:szCs w:val="24"/>
        </w:rPr>
        <w:t>.</w:t>
      </w:r>
      <w:r w:rsidRPr="002A6F8B">
        <w:rPr>
          <w:rFonts w:ascii="Arial" w:hAnsi="Arial" w:cs="Arial"/>
          <w:strike/>
          <w:sz w:val="24"/>
          <w:szCs w:val="24"/>
        </w:rPr>
        <w:t xml:space="preserve"> </w:t>
      </w:r>
    </w:p>
    <w:p w14:paraId="5F9B77DD" w14:textId="6D3018E9" w:rsidR="009273A5" w:rsidRPr="002A6F8B" w:rsidRDefault="009273A5" w:rsidP="00D93B6B">
      <w:pPr>
        <w:rPr>
          <w:rFonts w:ascii="Arial" w:hAnsi="Arial" w:cs="Arial"/>
          <w:sz w:val="24"/>
          <w:szCs w:val="24"/>
        </w:rPr>
      </w:pPr>
      <w:r w:rsidRPr="002A6F8B">
        <w:rPr>
          <w:rFonts w:ascii="Arial" w:hAnsi="Arial" w:cs="Arial"/>
          <w:sz w:val="24"/>
          <w:szCs w:val="24"/>
        </w:rPr>
        <w:t>The purpose of this guidance is, therefore, to provide advice on how schools can support their children and young people</w:t>
      </w:r>
      <w:r w:rsidR="00946330" w:rsidRPr="002A6F8B">
        <w:rPr>
          <w:rFonts w:ascii="Arial" w:hAnsi="Arial" w:cs="Arial"/>
          <w:sz w:val="24"/>
          <w:szCs w:val="24"/>
        </w:rPr>
        <w:t xml:space="preserve"> with SEND</w:t>
      </w:r>
      <w:r w:rsidRPr="002A6F8B">
        <w:rPr>
          <w:rFonts w:ascii="Arial" w:hAnsi="Arial" w:cs="Arial"/>
          <w:sz w:val="24"/>
          <w:szCs w:val="24"/>
        </w:rPr>
        <w:t xml:space="preserve"> in managing this transition.</w:t>
      </w:r>
    </w:p>
    <w:p w14:paraId="6BB58AD3" w14:textId="77777777" w:rsidR="00AE7067" w:rsidRDefault="00D279CC" w:rsidP="00D93B6B">
      <w:pPr>
        <w:rPr>
          <w:rFonts w:ascii="Arial" w:hAnsi="Arial" w:cs="Arial"/>
          <w:b/>
          <w:sz w:val="24"/>
          <w:szCs w:val="24"/>
        </w:rPr>
      </w:pPr>
      <w:r w:rsidRPr="002A6F8B">
        <w:rPr>
          <w:rFonts w:ascii="Arial" w:hAnsi="Arial" w:cs="Arial"/>
          <w:b/>
          <w:sz w:val="24"/>
          <w:szCs w:val="24"/>
        </w:rPr>
        <w:t>You will appreciate that it cannot</w:t>
      </w:r>
      <w:r w:rsidR="00137213" w:rsidRPr="002A6F8B">
        <w:rPr>
          <w:rFonts w:ascii="Arial" w:hAnsi="Arial" w:cs="Arial"/>
          <w:b/>
          <w:sz w:val="24"/>
          <w:szCs w:val="24"/>
        </w:rPr>
        <w:t>,</w:t>
      </w:r>
      <w:r w:rsidRPr="002A6F8B">
        <w:rPr>
          <w:rFonts w:ascii="Arial" w:hAnsi="Arial" w:cs="Arial"/>
          <w:b/>
          <w:sz w:val="24"/>
          <w:szCs w:val="24"/>
        </w:rPr>
        <w:t xml:space="preserve"> and will not</w:t>
      </w:r>
      <w:r w:rsidR="00137213" w:rsidRPr="002A6F8B">
        <w:rPr>
          <w:rFonts w:ascii="Arial" w:hAnsi="Arial" w:cs="Arial"/>
          <w:b/>
          <w:sz w:val="24"/>
          <w:szCs w:val="24"/>
        </w:rPr>
        <w:t>,</w:t>
      </w:r>
      <w:r w:rsidRPr="002A6F8B">
        <w:rPr>
          <w:rFonts w:ascii="Arial" w:hAnsi="Arial" w:cs="Arial"/>
          <w:b/>
          <w:sz w:val="24"/>
          <w:szCs w:val="24"/>
        </w:rPr>
        <w:t xml:space="preserve"> contain all the answers and all the solutions. </w:t>
      </w:r>
      <w:r w:rsidR="00137213" w:rsidRPr="002A6F8B">
        <w:rPr>
          <w:rFonts w:ascii="Arial" w:hAnsi="Arial" w:cs="Arial"/>
          <w:b/>
          <w:sz w:val="24"/>
          <w:szCs w:val="24"/>
        </w:rPr>
        <w:t xml:space="preserve">We are in a different </w:t>
      </w:r>
      <w:r w:rsidR="00C26E8A" w:rsidRPr="002A6F8B">
        <w:rPr>
          <w:rFonts w:ascii="Arial" w:hAnsi="Arial" w:cs="Arial"/>
          <w:b/>
          <w:sz w:val="24"/>
          <w:szCs w:val="24"/>
        </w:rPr>
        <w:t>climate with advice changing on a daily basis.</w:t>
      </w:r>
      <w:r w:rsidRPr="002A6F8B">
        <w:rPr>
          <w:rFonts w:ascii="Arial" w:hAnsi="Arial" w:cs="Arial"/>
          <w:b/>
          <w:sz w:val="24"/>
          <w:szCs w:val="24"/>
        </w:rPr>
        <w:t xml:space="preserve"> However, we hope</w:t>
      </w:r>
      <w:r w:rsidR="00C50243" w:rsidRPr="002A6F8B">
        <w:rPr>
          <w:rFonts w:ascii="Arial" w:hAnsi="Arial" w:cs="Arial"/>
          <w:b/>
          <w:sz w:val="24"/>
          <w:szCs w:val="24"/>
        </w:rPr>
        <w:t xml:space="preserve"> you find this document </w:t>
      </w:r>
      <w:r w:rsidR="00C66DB9" w:rsidRPr="00EF614D">
        <w:rPr>
          <w:rFonts w:ascii="Arial" w:hAnsi="Arial" w:cs="Arial"/>
          <w:b/>
          <w:sz w:val="24"/>
          <w:szCs w:val="24"/>
        </w:rPr>
        <w:t>useful</w:t>
      </w:r>
      <w:r w:rsidR="00C66DB9" w:rsidRPr="002A6F8B">
        <w:rPr>
          <w:rFonts w:ascii="Arial" w:hAnsi="Arial" w:cs="Arial"/>
          <w:b/>
          <w:color w:val="00B050"/>
          <w:sz w:val="24"/>
          <w:szCs w:val="24"/>
        </w:rPr>
        <w:t xml:space="preserve"> </w:t>
      </w:r>
      <w:r w:rsidR="00C50243" w:rsidRPr="002A6F8B">
        <w:rPr>
          <w:rFonts w:ascii="Arial" w:hAnsi="Arial" w:cs="Arial"/>
          <w:b/>
          <w:sz w:val="24"/>
          <w:szCs w:val="24"/>
        </w:rPr>
        <w:t>and thought-provoking</w:t>
      </w:r>
      <w:r w:rsidR="00256274" w:rsidRPr="002A6F8B">
        <w:rPr>
          <w:rFonts w:ascii="Arial" w:hAnsi="Arial" w:cs="Arial"/>
          <w:b/>
          <w:sz w:val="24"/>
          <w:szCs w:val="24"/>
        </w:rPr>
        <w:t>.</w:t>
      </w:r>
      <w:r w:rsidRPr="002A6F8B">
        <w:rPr>
          <w:rFonts w:ascii="Arial" w:hAnsi="Arial" w:cs="Arial"/>
          <w:b/>
          <w:sz w:val="24"/>
          <w:szCs w:val="24"/>
        </w:rPr>
        <w:t xml:space="preserve"> </w:t>
      </w:r>
    </w:p>
    <w:p w14:paraId="257EFCA8" w14:textId="755B8ABD" w:rsidR="00D279CC" w:rsidRDefault="00AE7067" w:rsidP="00D93B6B">
      <w:pPr>
        <w:rPr>
          <w:rFonts w:ascii="Arial" w:hAnsi="Arial" w:cs="Arial"/>
          <w:b/>
          <w:sz w:val="24"/>
          <w:szCs w:val="24"/>
        </w:rPr>
      </w:pPr>
      <w:r>
        <w:rPr>
          <w:rFonts w:ascii="Arial" w:hAnsi="Arial" w:cs="Arial"/>
          <w:b/>
          <w:sz w:val="24"/>
          <w:szCs w:val="24"/>
        </w:rPr>
        <w:t>Please read this guidance in conju</w:t>
      </w:r>
      <w:r w:rsidR="00631D33">
        <w:rPr>
          <w:rFonts w:ascii="Arial" w:hAnsi="Arial" w:cs="Arial"/>
          <w:b/>
          <w:sz w:val="24"/>
          <w:szCs w:val="24"/>
        </w:rPr>
        <w:t>n</w:t>
      </w:r>
      <w:r>
        <w:rPr>
          <w:rFonts w:ascii="Arial" w:hAnsi="Arial" w:cs="Arial"/>
          <w:b/>
          <w:sz w:val="24"/>
          <w:szCs w:val="24"/>
        </w:rPr>
        <w:t>ction with</w:t>
      </w:r>
      <w:r w:rsidR="00137213" w:rsidRPr="002A6F8B">
        <w:rPr>
          <w:rFonts w:ascii="Arial" w:hAnsi="Arial" w:cs="Arial"/>
          <w:b/>
          <w:sz w:val="24"/>
          <w:szCs w:val="24"/>
        </w:rPr>
        <w:t xml:space="preserve"> </w:t>
      </w:r>
      <w:r w:rsidR="00631D33">
        <w:rPr>
          <w:rFonts w:ascii="Arial" w:hAnsi="Arial" w:cs="Arial"/>
          <w:b/>
          <w:sz w:val="24"/>
          <w:szCs w:val="24"/>
        </w:rPr>
        <w:t>the Good Practice Guides for Transition produced by SEYIS.</w:t>
      </w:r>
    </w:p>
    <w:p w14:paraId="6E916385" w14:textId="77777777" w:rsidR="00AA294E" w:rsidRPr="002A6F8B" w:rsidRDefault="00AA294E" w:rsidP="00D93B6B">
      <w:pPr>
        <w:rPr>
          <w:rFonts w:ascii="Arial" w:hAnsi="Arial" w:cs="Arial"/>
          <w:b/>
          <w:sz w:val="28"/>
          <w:szCs w:val="28"/>
        </w:rPr>
      </w:pPr>
      <w:r w:rsidRPr="002A6F8B">
        <w:rPr>
          <w:rFonts w:ascii="Arial" w:hAnsi="Arial" w:cs="Arial"/>
          <w:b/>
          <w:sz w:val="28"/>
          <w:szCs w:val="28"/>
        </w:rPr>
        <w:t>Definition of Transition</w:t>
      </w:r>
    </w:p>
    <w:p w14:paraId="5AA3CC57" w14:textId="77777777" w:rsidR="00AA294E" w:rsidRPr="002A6F8B" w:rsidRDefault="00AA294E" w:rsidP="00D93B6B">
      <w:pPr>
        <w:rPr>
          <w:rFonts w:ascii="Arial" w:hAnsi="Arial" w:cs="Arial"/>
          <w:sz w:val="24"/>
          <w:szCs w:val="24"/>
        </w:rPr>
      </w:pPr>
      <w:r w:rsidRPr="002A6F8B">
        <w:rPr>
          <w:rFonts w:ascii="Arial" w:hAnsi="Arial" w:cs="Arial"/>
          <w:sz w:val="24"/>
          <w:szCs w:val="24"/>
        </w:rPr>
        <w:t>For the purpose of this document transition has two meanings:</w:t>
      </w:r>
    </w:p>
    <w:p w14:paraId="2DD34D3A" w14:textId="7AE767BE" w:rsidR="00C66DB9" w:rsidRPr="00EF614D" w:rsidRDefault="00AA294E" w:rsidP="00D93B6B">
      <w:pPr>
        <w:pStyle w:val="ListParagraph"/>
        <w:numPr>
          <w:ilvl w:val="0"/>
          <w:numId w:val="1"/>
        </w:numPr>
        <w:rPr>
          <w:rFonts w:ascii="Arial" w:hAnsi="Arial" w:cs="Arial"/>
          <w:sz w:val="24"/>
          <w:szCs w:val="24"/>
        </w:rPr>
      </w:pPr>
      <w:r w:rsidRPr="002A6F8B">
        <w:rPr>
          <w:rFonts w:ascii="Arial" w:hAnsi="Arial" w:cs="Arial"/>
          <w:sz w:val="24"/>
          <w:szCs w:val="24"/>
        </w:rPr>
        <w:t>Moving back into school following the</w:t>
      </w:r>
      <w:r w:rsidR="00C66DB9" w:rsidRPr="002A6F8B">
        <w:rPr>
          <w:rFonts w:ascii="Arial" w:hAnsi="Arial" w:cs="Arial"/>
          <w:sz w:val="24"/>
          <w:szCs w:val="24"/>
        </w:rPr>
        <w:t xml:space="preserve"> COVID 19 pandemic</w:t>
      </w:r>
      <w:r w:rsidRPr="002A6F8B">
        <w:rPr>
          <w:rFonts w:ascii="Arial" w:hAnsi="Arial" w:cs="Arial"/>
          <w:sz w:val="24"/>
          <w:szCs w:val="24"/>
        </w:rPr>
        <w:t xml:space="preserve"> lockdown</w:t>
      </w:r>
      <w:r w:rsidR="00EF614D">
        <w:rPr>
          <w:rFonts w:ascii="Arial" w:hAnsi="Arial" w:cs="Arial"/>
          <w:sz w:val="24"/>
          <w:szCs w:val="24"/>
        </w:rPr>
        <w:t>.</w:t>
      </w:r>
      <w:r w:rsidRPr="002A6F8B">
        <w:rPr>
          <w:rFonts w:ascii="Arial" w:hAnsi="Arial" w:cs="Arial"/>
          <w:sz w:val="24"/>
          <w:szCs w:val="24"/>
        </w:rPr>
        <w:t xml:space="preserve"> </w:t>
      </w:r>
      <w:r w:rsidR="00C66DB9" w:rsidRPr="00EF614D">
        <w:rPr>
          <w:rFonts w:ascii="Arial" w:hAnsi="Arial" w:cs="Arial"/>
          <w:sz w:val="24"/>
          <w:szCs w:val="24"/>
        </w:rPr>
        <w:t xml:space="preserve">In order to respond to the emerging needs of individuals, cohorts and groups, a dynamic </w:t>
      </w:r>
      <w:r w:rsidR="00F75262" w:rsidRPr="00EF614D">
        <w:rPr>
          <w:rFonts w:ascii="Arial" w:hAnsi="Arial" w:cs="Arial"/>
          <w:sz w:val="24"/>
          <w:szCs w:val="24"/>
        </w:rPr>
        <w:t xml:space="preserve">and phased </w:t>
      </w:r>
      <w:r w:rsidR="00C66DB9" w:rsidRPr="00EF614D">
        <w:rPr>
          <w:rFonts w:ascii="Arial" w:hAnsi="Arial" w:cs="Arial"/>
          <w:sz w:val="24"/>
          <w:szCs w:val="24"/>
        </w:rPr>
        <w:t xml:space="preserve">programme which recognises the context and the logistics </w:t>
      </w:r>
      <w:r w:rsidR="00F75262" w:rsidRPr="00EF614D">
        <w:rPr>
          <w:rFonts w:ascii="Arial" w:hAnsi="Arial" w:cs="Arial"/>
          <w:sz w:val="24"/>
          <w:szCs w:val="24"/>
        </w:rPr>
        <w:t xml:space="preserve">of returning ALL children and young people to school, </w:t>
      </w:r>
      <w:r w:rsidR="00C66DB9" w:rsidRPr="00EF614D">
        <w:rPr>
          <w:rFonts w:ascii="Arial" w:hAnsi="Arial" w:cs="Arial"/>
          <w:sz w:val="24"/>
          <w:szCs w:val="24"/>
        </w:rPr>
        <w:t xml:space="preserve">will need to be planned </w:t>
      </w:r>
      <w:r w:rsidR="00F75262" w:rsidRPr="00EF614D">
        <w:rPr>
          <w:rFonts w:ascii="Arial" w:hAnsi="Arial" w:cs="Arial"/>
          <w:sz w:val="24"/>
          <w:szCs w:val="24"/>
        </w:rPr>
        <w:t>and implemented.</w:t>
      </w:r>
    </w:p>
    <w:p w14:paraId="649D9A7A" w14:textId="77777777" w:rsidR="00053E53" w:rsidRPr="002A6F8B" w:rsidRDefault="00053E53" w:rsidP="00D93B6B">
      <w:pPr>
        <w:pStyle w:val="ListParagraph"/>
        <w:tabs>
          <w:tab w:val="left" w:pos="0"/>
          <w:tab w:val="left" w:pos="4962"/>
        </w:tabs>
        <w:spacing w:line="276" w:lineRule="auto"/>
        <w:rPr>
          <w:rFonts w:ascii="Arial" w:eastAsiaTheme="minorEastAsia" w:hAnsi="Arial" w:cs="Arial"/>
          <w:sz w:val="24"/>
          <w:szCs w:val="24"/>
        </w:rPr>
      </w:pPr>
    </w:p>
    <w:p w14:paraId="1F12D296" w14:textId="77777777" w:rsidR="00895998" w:rsidRPr="00EF614D" w:rsidRDefault="00895998" w:rsidP="00D93B6B">
      <w:pPr>
        <w:pStyle w:val="ListParagraph"/>
        <w:numPr>
          <w:ilvl w:val="0"/>
          <w:numId w:val="1"/>
        </w:numPr>
        <w:tabs>
          <w:tab w:val="left" w:pos="0"/>
          <w:tab w:val="left" w:pos="4962"/>
        </w:tabs>
        <w:spacing w:line="276" w:lineRule="auto"/>
        <w:rPr>
          <w:rFonts w:ascii="Arial" w:eastAsiaTheme="minorEastAsia" w:hAnsi="Arial" w:cs="Arial"/>
          <w:sz w:val="24"/>
          <w:szCs w:val="24"/>
        </w:rPr>
      </w:pPr>
      <w:r w:rsidRPr="00EF614D">
        <w:rPr>
          <w:rFonts w:ascii="Arial" w:hAnsi="Arial" w:cs="Arial"/>
          <w:sz w:val="24"/>
          <w:szCs w:val="24"/>
        </w:rPr>
        <w:t>The t</w:t>
      </w:r>
      <w:r w:rsidR="00F75262" w:rsidRPr="00EF614D">
        <w:rPr>
          <w:rFonts w:ascii="Arial" w:hAnsi="Arial" w:cs="Arial"/>
          <w:sz w:val="24"/>
          <w:szCs w:val="24"/>
        </w:rPr>
        <w:t>ransfer of children and young people from one setting or educational ph</w:t>
      </w:r>
      <w:r w:rsidRPr="00EF614D">
        <w:rPr>
          <w:rFonts w:ascii="Arial" w:hAnsi="Arial" w:cs="Arial"/>
          <w:sz w:val="24"/>
          <w:szCs w:val="24"/>
        </w:rPr>
        <w:t>a</w:t>
      </w:r>
      <w:r w:rsidR="00F75262" w:rsidRPr="00EF614D">
        <w:rPr>
          <w:rFonts w:ascii="Arial" w:hAnsi="Arial" w:cs="Arial"/>
          <w:sz w:val="24"/>
          <w:szCs w:val="24"/>
        </w:rPr>
        <w:t>se to another.</w:t>
      </w:r>
      <w:r w:rsidRPr="00EF614D">
        <w:rPr>
          <w:rFonts w:ascii="Arial" w:hAnsi="Arial" w:cs="Arial"/>
          <w:sz w:val="24"/>
          <w:szCs w:val="24"/>
        </w:rPr>
        <w:t xml:space="preserve"> This type of transition concerns:</w:t>
      </w:r>
    </w:p>
    <w:p w14:paraId="518EE835" w14:textId="2EA40BFA" w:rsidR="00895998" w:rsidRPr="00EF614D" w:rsidRDefault="00F75262" w:rsidP="00933F7F">
      <w:pPr>
        <w:pStyle w:val="ListParagraph"/>
        <w:numPr>
          <w:ilvl w:val="0"/>
          <w:numId w:val="31"/>
        </w:numPr>
        <w:tabs>
          <w:tab w:val="left" w:pos="0"/>
          <w:tab w:val="left" w:pos="4962"/>
        </w:tabs>
        <w:spacing w:line="276" w:lineRule="auto"/>
        <w:ind w:left="1701" w:hanging="850"/>
        <w:rPr>
          <w:rFonts w:ascii="Arial" w:eastAsiaTheme="minorEastAsia" w:hAnsi="Arial" w:cs="Arial"/>
          <w:sz w:val="24"/>
          <w:szCs w:val="24"/>
        </w:rPr>
      </w:pPr>
      <w:r w:rsidRPr="00EF614D">
        <w:rPr>
          <w:rFonts w:ascii="Arial" w:hAnsi="Arial" w:cs="Arial"/>
          <w:sz w:val="24"/>
          <w:szCs w:val="24"/>
        </w:rPr>
        <w:t xml:space="preserve">age related </w:t>
      </w:r>
      <w:r w:rsidR="00AA294E" w:rsidRPr="00EF614D">
        <w:rPr>
          <w:rFonts w:ascii="Arial" w:hAnsi="Arial" w:cs="Arial"/>
          <w:sz w:val="24"/>
          <w:szCs w:val="24"/>
        </w:rPr>
        <w:t xml:space="preserve">transfers </w:t>
      </w:r>
      <w:r w:rsidRPr="00EF614D">
        <w:rPr>
          <w:rFonts w:ascii="Arial" w:hAnsi="Arial" w:cs="Arial"/>
          <w:sz w:val="24"/>
          <w:szCs w:val="24"/>
        </w:rPr>
        <w:t>where year groups are in the process of moving across educational thresholds and</w:t>
      </w:r>
      <w:r w:rsidR="00895998" w:rsidRPr="00EF614D">
        <w:rPr>
          <w:rFonts w:ascii="Arial" w:hAnsi="Arial" w:cs="Arial"/>
          <w:sz w:val="24"/>
          <w:szCs w:val="24"/>
        </w:rPr>
        <w:t xml:space="preserve">, often to new </w:t>
      </w:r>
      <w:r w:rsidRPr="00EF614D">
        <w:rPr>
          <w:rFonts w:ascii="Arial" w:hAnsi="Arial" w:cs="Arial"/>
          <w:sz w:val="24"/>
          <w:szCs w:val="24"/>
        </w:rPr>
        <w:t xml:space="preserve">settings </w:t>
      </w:r>
    </w:p>
    <w:p w14:paraId="6F9919A2" w14:textId="04A46920" w:rsidR="00F75262" w:rsidRPr="00EF614D" w:rsidRDefault="00F75262" w:rsidP="00933F7F">
      <w:pPr>
        <w:pStyle w:val="ListParagraph"/>
        <w:numPr>
          <w:ilvl w:val="0"/>
          <w:numId w:val="31"/>
        </w:numPr>
        <w:tabs>
          <w:tab w:val="left" w:pos="0"/>
          <w:tab w:val="left" w:pos="4962"/>
        </w:tabs>
        <w:spacing w:line="276" w:lineRule="auto"/>
        <w:ind w:left="1701" w:hanging="850"/>
        <w:rPr>
          <w:rFonts w:ascii="Arial" w:eastAsiaTheme="minorEastAsia" w:hAnsi="Arial" w:cs="Arial"/>
          <w:sz w:val="24"/>
          <w:szCs w:val="24"/>
        </w:rPr>
      </w:pPr>
      <w:r w:rsidRPr="00EF614D">
        <w:rPr>
          <w:rFonts w:ascii="Arial" w:hAnsi="Arial" w:cs="Arial"/>
          <w:sz w:val="24"/>
          <w:szCs w:val="24"/>
        </w:rPr>
        <w:t>the transfer of individual children or young people from one setting to another due to personal circumstances (also known as in year transfers).</w:t>
      </w:r>
    </w:p>
    <w:p w14:paraId="7CF4A049" w14:textId="04B78269" w:rsidR="00BB6B94" w:rsidRDefault="009273A5" w:rsidP="00BB6B94">
      <w:pPr>
        <w:tabs>
          <w:tab w:val="left" w:pos="0"/>
          <w:tab w:val="left" w:pos="4962"/>
        </w:tabs>
        <w:spacing w:line="276" w:lineRule="auto"/>
        <w:jc w:val="both"/>
        <w:rPr>
          <w:rFonts w:ascii="Arial" w:hAnsi="Arial" w:cs="Arial"/>
          <w:sz w:val="24"/>
          <w:szCs w:val="24"/>
        </w:rPr>
      </w:pPr>
      <w:r w:rsidRPr="00BB6B94">
        <w:rPr>
          <w:rFonts w:ascii="Arial" w:hAnsi="Arial" w:cs="Arial"/>
          <w:sz w:val="24"/>
          <w:szCs w:val="24"/>
        </w:rPr>
        <w:t>It is important that we support our children and young people to experience successful transitions back to school, recognising that</w:t>
      </w:r>
      <w:r w:rsidR="00BB6B94">
        <w:rPr>
          <w:rFonts w:ascii="Arial" w:hAnsi="Arial" w:cs="Arial"/>
          <w:sz w:val="24"/>
          <w:szCs w:val="24"/>
        </w:rPr>
        <w:t xml:space="preserve"> there will be a range of phases within this transition window which will consider the context such as staffing, buildings and premises and health and safety concerns. </w:t>
      </w:r>
    </w:p>
    <w:p w14:paraId="296CC4F6" w14:textId="4FB613DE" w:rsidR="009273A5" w:rsidRPr="00BB6B94" w:rsidRDefault="009273A5" w:rsidP="00BB6B94">
      <w:pPr>
        <w:tabs>
          <w:tab w:val="left" w:pos="0"/>
          <w:tab w:val="left" w:pos="4962"/>
        </w:tabs>
        <w:spacing w:line="276" w:lineRule="auto"/>
        <w:jc w:val="both"/>
        <w:rPr>
          <w:rFonts w:ascii="Arial" w:eastAsiaTheme="minorEastAsia" w:hAnsi="Arial" w:cs="Arial"/>
          <w:sz w:val="24"/>
          <w:szCs w:val="24"/>
        </w:rPr>
      </w:pPr>
      <w:r w:rsidRPr="00BB6B94">
        <w:rPr>
          <w:rFonts w:ascii="Arial" w:eastAsiaTheme="minorEastAsia" w:hAnsi="Arial" w:cs="Arial"/>
          <w:sz w:val="24"/>
          <w:szCs w:val="24"/>
        </w:rPr>
        <w:t xml:space="preserve">We know that an individual’s experiences during this time can have a powerful and long-lasting effect on academic outcomes, as well as impacting on their self-esteem and emotional wellbeing. </w:t>
      </w:r>
    </w:p>
    <w:p w14:paraId="4CCCD780" w14:textId="77777777" w:rsidR="009273A5" w:rsidRPr="002A6F8B" w:rsidRDefault="009273A5" w:rsidP="00D93B6B">
      <w:pPr>
        <w:tabs>
          <w:tab w:val="left" w:pos="0"/>
          <w:tab w:val="left" w:pos="4962"/>
        </w:tabs>
        <w:spacing w:after="0" w:line="276" w:lineRule="auto"/>
        <w:rPr>
          <w:rFonts w:ascii="Arial" w:eastAsiaTheme="minorEastAsia" w:hAnsi="Arial" w:cs="Arial"/>
          <w:sz w:val="24"/>
          <w:szCs w:val="24"/>
        </w:rPr>
      </w:pPr>
      <w:r w:rsidRPr="002A6F8B">
        <w:rPr>
          <w:rFonts w:ascii="Arial" w:eastAsiaTheme="minorEastAsia" w:hAnsi="Arial" w:cs="Arial"/>
          <w:sz w:val="24"/>
          <w:szCs w:val="24"/>
        </w:rPr>
        <w:lastRenderedPageBreak/>
        <w:t>During a period of transition children and young people can experience:</w:t>
      </w:r>
    </w:p>
    <w:p w14:paraId="697423F0" w14:textId="77777777" w:rsidR="009273A5" w:rsidRPr="002A6F8B" w:rsidRDefault="009273A5" w:rsidP="00D93B6B">
      <w:pPr>
        <w:pStyle w:val="ListParagraph"/>
        <w:numPr>
          <w:ilvl w:val="0"/>
          <w:numId w:val="2"/>
        </w:numPr>
        <w:kinsoku w:val="0"/>
        <w:overflowPunct w:val="0"/>
        <w:spacing w:after="0" w:line="276" w:lineRule="auto"/>
        <w:ind w:left="284" w:hanging="284"/>
        <w:textAlignment w:val="baseline"/>
        <w:rPr>
          <w:rFonts w:ascii="Arial" w:hAnsi="Arial" w:cs="Arial"/>
          <w:sz w:val="24"/>
          <w:szCs w:val="24"/>
        </w:rPr>
      </w:pPr>
      <w:r w:rsidRPr="002A6F8B">
        <w:rPr>
          <w:rFonts w:ascii="Arial" w:eastAsiaTheme="minorEastAsia" w:hAnsi="Arial" w:cs="Arial"/>
          <w:sz w:val="24"/>
          <w:szCs w:val="24"/>
        </w:rPr>
        <w:t>A loss of attachment to familiar people, friends, the environment and objects within that environment</w:t>
      </w:r>
    </w:p>
    <w:p w14:paraId="2793913F" w14:textId="77777777" w:rsidR="009273A5" w:rsidRPr="002A6F8B" w:rsidRDefault="009273A5" w:rsidP="00D93B6B">
      <w:pPr>
        <w:pStyle w:val="ListParagraph"/>
        <w:numPr>
          <w:ilvl w:val="0"/>
          <w:numId w:val="2"/>
        </w:numPr>
        <w:kinsoku w:val="0"/>
        <w:overflowPunct w:val="0"/>
        <w:spacing w:after="0" w:line="276" w:lineRule="auto"/>
        <w:ind w:left="284" w:hanging="284"/>
        <w:textAlignment w:val="baseline"/>
        <w:rPr>
          <w:rFonts w:ascii="Arial" w:hAnsi="Arial" w:cs="Arial"/>
          <w:sz w:val="24"/>
          <w:szCs w:val="24"/>
        </w:rPr>
      </w:pPr>
      <w:r w:rsidRPr="002A6F8B">
        <w:rPr>
          <w:rFonts w:ascii="Arial" w:eastAsiaTheme="minorEastAsia" w:hAnsi="Arial" w:cs="Arial"/>
          <w:sz w:val="24"/>
          <w:szCs w:val="24"/>
        </w:rPr>
        <w:t>Role and identity uncertainty</w:t>
      </w:r>
    </w:p>
    <w:p w14:paraId="6337D64E" w14:textId="77777777" w:rsidR="009273A5" w:rsidRPr="002A6F8B" w:rsidRDefault="009273A5" w:rsidP="00D93B6B">
      <w:pPr>
        <w:pStyle w:val="ListParagraph"/>
        <w:numPr>
          <w:ilvl w:val="0"/>
          <w:numId w:val="2"/>
        </w:numPr>
        <w:kinsoku w:val="0"/>
        <w:overflowPunct w:val="0"/>
        <w:spacing w:after="0" w:line="276" w:lineRule="auto"/>
        <w:ind w:left="284" w:hanging="284"/>
        <w:textAlignment w:val="baseline"/>
        <w:rPr>
          <w:rFonts w:ascii="Arial" w:hAnsi="Arial" w:cs="Arial"/>
          <w:sz w:val="24"/>
          <w:szCs w:val="24"/>
        </w:rPr>
      </w:pPr>
      <w:r w:rsidRPr="002A6F8B">
        <w:rPr>
          <w:rFonts w:ascii="Arial" w:eastAsiaTheme="minorEastAsia" w:hAnsi="Arial" w:cs="Arial"/>
          <w:sz w:val="24"/>
          <w:szCs w:val="24"/>
        </w:rPr>
        <w:t>Entry into an environment that is less predictable</w:t>
      </w:r>
    </w:p>
    <w:p w14:paraId="702565EB" w14:textId="77777777" w:rsidR="009273A5" w:rsidRPr="002A6F8B" w:rsidRDefault="009273A5" w:rsidP="00D93B6B">
      <w:pPr>
        <w:pStyle w:val="ListParagraph"/>
        <w:numPr>
          <w:ilvl w:val="0"/>
          <w:numId w:val="2"/>
        </w:numPr>
        <w:kinsoku w:val="0"/>
        <w:overflowPunct w:val="0"/>
        <w:spacing w:after="0" w:line="276" w:lineRule="auto"/>
        <w:ind w:left="284" w:hanging="284"/>
        <w:textAlignment w:val="baseline"/>
        <w:rPr>
          <w:rFonts w:ascii="Arial" w:hAnsi="Arial" w:cs="Arial"/>
          <w:sz w:val="24"/>
          <w:szCs w:val="24"/>
        </w:rPr>
      </w:pPr>
      <w:r w:rsidRPr="002A6F8B">
        <w:rPr>
          <w:rFonts w:ascii="Arial" w:eastAsiaTheme="minorEastAsia" w:hAnsi="Arial" w:cs="Arial"/>
          <w:sz w:val="24"/>
          <w:szCs w:val="24"/>
        </w:rPr>
        <w:t>A perceived loss of control</w:t>
      </w:r>
    </w:p>
    <w:p w14:paraId="65C3E4AD" w14:textId="77777777" w:rsidR="009273A5" w:rsidRPr="002A6F8B" w:rsidRDefault="009273A5" w:rsidP="00D93B6B">
      <w:pPr>
        <w:pStyle w:val="ListParagraph"/>
        <w:numPr>
          <w:ilvl w:val="0"/>
          <w:numId w:val="2"/>
        </w:numPr>
        <w:kinsoku w:val="0"/>
        <w:overflowPunct w:val="0"/>
        <w:spacing w:after="0" w:line="276" w:lineRule="auto"/>
        <w:ind w:left="284" w:hanging="284"/>
        <w:textAlignment w:val="baseline"/>
        <w:rPr>
          <w:rFonts w:ascii="Arial" w:hAnsi="Arial" w:cs="Arial"/>
          <w:sz w:val="24"/>
          <w:szCs w:val="24"/>
        </w:rPr>
      </w:pPr>
      <w:r w:rsidRPr="002A6F8B">
        <w:rPr>
          <w:rFonts w:ascii="Arial" w:eastAsiaTheme="minorEastAsia" w:hAnsi="Arial" w:cs="Arial"/>
          <w:sz w:val="24"/>
          <w:szCs w:val="24"/>
        </w:rPr>
        <w:t>A feeling of being de-skilled and less valued</w:t>
      </w:r>
    </w:p>
    <w:p w14:paraId="2728A7E0" w14:textId="77777777" w:rsidR="009273A5" w:rsidRPr="002A6F8B" w:rsidRDefault="009273A5" w:rsidP="00D93B6B">
      <w:pPr>
        <w:pStyle w:val="ListParagraph"/>
        <w:numPr>
          <w:ilvl w:val="0"/>
          <w:numId w:val="2"/>
        </w:numPr>
        <w:kinsoku w:val="0"/>
        <w:overflowPunct w:val="0"/>
        <w:spacing w:after="0" w:line="276" w:lineRule="auto"/>
        <w:ind w:left="284" w:hanging="284"/>
        <w:textAlignment w:val="baseline"/>
        <w:rPr>
          <w:rFonts w:ascii="Arial" w:hAnsi="Arial" w:cs="Arial"/>
          <w:sz w:val="24"/>
          <w:szCs w:val="24"/>
        </w:rPr>
      </w:pPr>
      <w:r w:rsidRPr="002A6F8B">
        <w:rPr>
          <w:rFonts w:ascii="Arial" w:eastAsiaTheme="minorEastAsia" w:hAnsi="Arial" w:cs="Arial"/>
          <w:sz w:val="24"/>
          <w:szCs w:val="24"/>
        </w:rPr>
        <w:t>Uncertainty about the future</w:t>
      </w:r>
    </w:p>
    <w:p w14:paraId="5DBD0CD9" w14:textId="77777777" w:rsidR="009273A5" w:rsidRPr="002A6F8B" w:rsidRDefault="009273A5" w:rsidP="00D93B6B">
      <w:pPr>
        <w:kinsoku w:val="0"/>
        <w:overflowPunct w:val="0"/>
        <w:spacing w:after="0" w:line="276" w:lineRule="auto"/>
        <w:textAlignment w:val="baseline"/>
        <w:rPr>
          <w:rFonts w:ascii="Arial" w:hAnsi="Arial" w:cs="Arial"/>
          <w:sz w:val="24"/>
          <w:szCs w:val="24"/>
        </w:rPr>
      </w:pPr>
    </w:p>
    <w:p w14:paraId="0F07F6BF" w14:textId="0C3475BC" w:rsidR="005B691B" w:rsidRPr="002A6F8B" w:rsidRDefault="009273A5" w:rsidP="00D93B6B">
      <w:pPr>
        <w:kinsoku w:val="0"/>
        <w:overflowPunct w:val="0"/>
        <w:spacing w:after="0" w:line="276" w:lineRule="auto"/>
        <w:textAlignment w:val="baseline"/>
        <w:rPr>
          <w:rFonts w:ascii="Arial" w:hAnsi="Arial" w:cs="Arial"/>
          <w:sz w:val="24"/>
          <w:szCs w:val="24"/>
        </w:rPr>
      </w:pPr>
      <w:r w:rsidRPr="002A6F8B">
        <w:rPr>
          <w:rFonts w:ascii="Arial" w:hAnsi="Arial" w:cs="Arial"/>
          <w:sz w:val="24"/>
          <w:szCs w:val="24"/>
        </w:rPr>
        <w:t xml:space="preserve">In addition, we must acknowledge the ongoing thoughts and worries about </w:t>
      </w:r>
      <w:r w:rsidR="00946330" w:rsidRPr="002A6F8B">
        <w:rPr>
          <w:rFonts w:ascii="Arial" w:hAnsi="Arial" w:cs="Arial"/>
          <w:sz w:val="24"/>
          <w:szCs w:val="24"/>
        </w:rPr>
        <w:t>health and safety</w:t>
      </w:r>
      <w:r w:rsidRPr="002A6F8B">
        <w:rPr>
          <w:rFonts w:ascii="Arial" w:hAnsi="Arial" w:cs="Arial"/>
          <w:sz w:val="24"/>
          <w:szCs w:val="24"/>
        </w:rPr>
        <w:t xml:space="preserve"> at these times. </w:t>
      </w:r>
    </w:p>
    <w:p w14:paraId="5930E8C6" w14:textId="77777777" w:rsidR="00053E53" w:rsidRPr="002A6F8B" w:rsidRDefault="00053E53" w:rsidP="00D93B6B">
      <w:pPr>
        <w:kinsoku w:val="0"/>
        <w:overflowPunct w:val="0"/>
        <w:spacing w:after="0" w:line="276" w:lineRule="auto"/>
        <w:textAlignment w:val="baseline"/>
        <w:rPr>
          <w:rFonts w:ascii="Arial" w:hAnsi="Arial" w:cs="Arial"/>
          <w:b/>
          <w:sz w:val="28"/>
          <w:szCs w:val="28"/>
        </w:rPr>
      </w:pPr>
    </w:p>
    <w:p w14:paraId="07A94678" w14:textId="77777777" w:rsidR="00053E53" w:rsidRPr="002A6F8B" w:rsidRDefault="00053E53" w:rsidP="00D93B6B">
      <w:pPr>
        <w:kinsoku w:val="0"/>
        <w:overflowPunct w:val="0"/>
        <w:spacing w:after="0" w:line="276" w:lineRule="auto"/>
        <w:textAlignment w:val="baseline"/>
        <w:rPr>
          <w:rFonts w:ascii="Arial" w:hAnsi="Arial" w:cs="Arial"/>
          <w:b/>
          <w:sz w:val="28"/>
          <w:szCs w:val="28"/>
        </w:rPr>
      </w:pPr>
    </w:p>
    <w:p w14:paraId="382D3E9E" w14:textId="0ECCA260" w:rsidR="00EA002B" w:rsidRPr="002A6F8B" w:rsidRDefault="00EA002B" w:rsidP="00D93B6B">
      <w:pPr>
        <w:kinsoku w:val="0"/>
        <w:overflowPunct w:val="0"/>
        <w:spacing w:after="0" w:line="276" w:lineRule="auto"/>
        <w:textAlignment w:val="baseline"/>
        <w:rPr>
          <w:rFonts w:ascii="Arial" w:hAnsi="Arial" w:cs="Arial"/>
          <w:sz w:val="24"/>
          <w:szCs w:val="24"/>
        </w:rPr>
      </w:pPr>
      <w:r w:rsidRPr="002A6F8B">
        <w:rPr>
          <w:rFonts w:ascii="Arial" w:hAnsi="Arial" w:cs="Arial"/>
          <w:b/>
          <w:sz w:val="28"/>
          <w:szCs w:val="28"/>
        </w:rPr>
        <w:t>Context</w:t>
      </w:r>
    </w:p>
    <w:p w14:paraId="25507CC0" w14:textId="77777777" w:rsidR="00BC23BE" w:rsidRPr="002A6F8B" w:rsidRDefault="00EA002B" w:rsidP="00D93B6B">
      <w:pPr>
        <w:rPr>
          <w:rFonts w:ascii="Arial" w:hAnsi="Arial" w:cs="Arial"/>
          <w:sz w:val="24"/>
          <w:szCs w:val="24"/>
        </w:rPr>
      </w:pPr>
      <w:r w:rsidRPr="002A6F8B">
        <w:rPr>
          <w:rFonts w:ascii="Arial" w:hAnsi="Arial" w:cs="Arial"/>
          <w:sz w:val="24"/>
          <w:szCs w:val="24"/>
        </w:rPr>
        <w:t>We all acknowledge that school is much more than a place of learning – it is a social forum where friends meet, self-esteem is enhanced through a peer group, where friendships grow and thrive and where</w:t>
      </w:r>
      <w:r w:rsidR="0056624E" w:rsidRPr="002A6F8B">
        <w:rPr>
          <w:rFonts w:ascii="Arial" w:hAnsi="Arial" w:cs="Arial"/>
          <w:sz w:val="24"/>
          <w:szCs w:val="24"/>
        </w:rPr>
        <w:t xml:space="preserve"> children feel safe and valued.</w:t>
      </w:r>
      <w:r w:rsidRPr="002A6F8B">
        <w:rPr>
          <w:rFonts w:ascii="Arial" w:hAnsi="Arial" w:cs="Arial"/>
          <w:sz w:val="24"/>
          <w:szCs w:val="24"/>
        </w:rPr>
        <w:t xml:space="preserve"> It is a huge part of children’s lives which was ripped away from them at a moment’s notice.</w:t>
      </w:r>
      <w:r w:rsidR="00571BD5" w:rsidRPr="002A6F8B">
        <w:rPr>
          <w:rFonts w:ascii="Arial" w:hAnsi="Arial" w:cs="Arial"/>
          <w:sz w:val="24"/>
          <w:szCs w:val="24"/>
        </w:rPr>
        <w:t xml:space="preserve"> </w:t>
      </w:r>
    </w:p>
    <w:p w14:paraId="3AC8104F" w14:textId="1BCE9603" w:rsidR="00EA002B" w:rsidRPr="002A6F8B" w:rsidRDefault="00571BD5" w:rsidP="00D93B6B">
      <w:pPr>
        <w:rPr>
          <w:rFonts w:ascii="Arial" w:hAnsi="Arial" w:cs="Arial"/>
          <w:sz w:val="24"/>
          <w:szCs w:val="24"/>
        </w:rPr>
      </w:pPr>
      <w:r w:rsidRPr="002A6F8B">
        <w:rPr>
          <w:rFonts w:ascii="Arial" w:hAnsi="Arial" w:cs="Arial"/>
          <w:sz w:val="24"/>
          <w:szCs w:val="24"/>
        </w:rPr>
        <w:t>This loss of friendship groups may trigger a feeling of bereavement.</w:t>
      </w:r>
    </w:p>
    <w:p w14:paraId="28268988" w14:textId="3253C960" w:rsidR="00EA002B" w:rsidRDefault="00EA002B" w:rsidP="00D93B6B">
      <w:pPr>
        <w:rPr>
          <w:rFonts w:ascii="Arial" w:hAnsi="Arial" w:cs="Arial"/>
          <w:sz w:val="24"/>
          <w:szCs w:val="24"/>
        </w:rPr>
      </w:pPr>
      <w:r w:rsidRPr="002A6F8B">
        <w:rPr>
          <w:rFonts w:ascii="Arial" w:hAnsi="Arial" w:cs="Arial"/>
          <w:sz w:val="24"/>
          <w:szCs w:val="24"/>
        </w:rPr>
        <w:t>Th</w:t>
      </w:r>
      <w:r w:rsidR="00571BD5" w:rsidRPr="002A6F8B">
        <w:rPr>
          <w:rFonts w:ascii="Arial" w:hAnsi="Arial" w:cs="Arial"/>
          <w:sz w:val="24"/>
          <w:szCs w:val="24"/>
        </w:rPr>
        <w:t>e loss of structure of the school day may also have had a sharp impact which can lead to anxiety and stress.  Parents will have tried to keep some structure to the day but to lose this structure can feel like a loss of control and there may be an anxiety response which can impact on a child or young person’s mental health.</w:t>
      </w:r>
    </w:p>
    <w:p w14:paraId="6513AE03" w14:textId="77777777" w:rsidR="003066CE" w:rsidRPr="00772756" w:rsidRDefault="003066CE" w:rsidP="00D93B6B">
      <w:pPr>
        <w:rPr>
          <w:rFonts w:ascii="Arial" w:hAnsi="Arial" w:cs="Arial"/>
          <w:sz w:val="32"/>
          <w:szCs w:val="32"/>
        </w:rPr>
      </w:pPr>
    </w:p>
    <w:p w14:paraId="6976F049" w14:textId="6AED59B2" w:rsidR="002807EA" w:rsidRPr="00772756" w:rsidRDefault="002807EA" w:rsidP="00933F7F">
      <w:pPr>
        <w:pStyle w:val="ListParagraph"/>
        <w:numPr>
          <w:ilvl w:val="0"/>
          <w:numId w:val="34"/>
        </w:numPr>
        <w:rPr>
          <w:rFonts w:ascii="Arial" w:hAnsi="Arial" w:cs="Arial"/>
          <w:b/>
          <w:sz w:val="32"/>
          <w:szCs w:val="32"/>
        </w:rPr>
      </w:pPr>
      <w:r w:rsidRPr="00772756">
        <w:rPr>
          <w:rFonts w:ascii="Arial" w:hAnsi="Arial" w:cs="Arial"/>
          <w:b/>
          <w:sz w:val="32"/>
          <w:szCs w:val="32"/>
        </w:rPr>
        <w:t>Key principles of effective transition</w:t>
      </w:r>
    </w:p>
    <w:p w14:paraId="12ECFE1C" w14:textId="30193ABB" w:rsidR="002807EA" w:rsidRPr="002A6F8B" w:rsidRDefault="002807EA" w:rsidP="00D93B6B">
      <w:pPr>
        <w:spacing w:line="276" w:lineRule="auto"/>
        <w:rPr>
          <w:rFonts w:ascii="Arial" w:hAnsi="Arial" w:cs="Arial"/>
          <w:sz w:val="24"/>
          <w:szCs w:val="24"/>
        </w:rPr>
      </w:pPr>
      <w:r w:rsidRPr="002A6F8B">
        <w:rPr>
          <w:rFonts w:ascii="Arial" w:hAnsi="Arial" w:cs="Arial"/>
          <w:sz w:val="24"/>
          <w:szCs w:val="24"/>
        </w:rPr>
        <w:t>The key principles of successful transitions still apply to the present situations (whether children are returning to the same class / setting before the end of the academic year or entering into a new class / setting) although the means of executing transition processes may need to look different. It is worth noting that</w:t>
      </w:r>
      <w:r w:rsidR="00024DDC" w:rsidRPr="002A6F8B">
        <w:rPr>
          <w:rFonts w:ascii="Arial" w:hAnsi="Arial" w:cs="Arial"/>
          <w:sz w:val="24"/>
          <w:szCs w:val="24"/>
        </w:rPr>
        <w:t>,</w:t>
      </w:r>
      <w:r w:rsidRPr="002A6F8B">
        <w:rPr>
          <w:rFonts w:ascii="Arial" w:hAnsi="Arial" w:cs="Arial"/>
          <w:sz w:val="24"/>
          <w:szCs w:val="24"/>
        </w:rPr>
        <w:t xml:space="preserve"> </w:t>
      </w:r>
      <w:r w:rsidR="00024DDC" w:rsidRPr="002A6F8B">
        <w:rPr>
          <w:rFonts w:ascii="Arial" w:hAnsi="Arial" w:cs="Arial"/>
          <w:sz w:val="24"/>
          <w:szCs w:val="24"/>
        </w:rPr>
        <w:t xml:space="preserve">although </w:t>
      </w:r>
      <w:r w:rsidRPr="002A6F8B">
        <w:rPr>
          <w:rFonts w:ascii="Arial" w:hAnsi="Arial" w:cs="Arial"/>
          <w:sz w:val="24"/>
          <w:szCs w:val="24"/>
        </w:rPr>
        <w:t xml:space="preserve">the children and young people </w:t>
      </w:r>
      <w:r w:rsidR="00024DDC" w:rsidRPr="00BB6B94">
        <w:rPr>
          <w:rFonts w:ascii="Arial" w:hAnsi="Arial" w:cs="Arial"/>
          <w:sz w:val="24"/>
          <w:szCs w:val="24"/>
        </w:rPr>
        <w:t xml:space="preserve">moving settings </w:t>
      </w:r>
      <w:r w:rsidR="00024DDC" w:rsidRPr="002A6F8B">
        <w:rPr>
          <w:rFonts w:ascii="Arial" w:hAnsi="Arial" w:cs="Arial"/>
          <w:sz w:val="24"/>
          <w:szCs w:val="24"/>
        </w:rPr>
        <w:t>are clearly ‘new’</w:t>
      </w:r>
      <w:r w:rsidR="00BB6B94">
        <w:rPr>
          <w:rFonts w:ascii="Arial" w:hAnsi="Arial" w:cs="Arial"/>
          <w:sz w:val="24"/>
          <w:szCs w:val="24"/>
        </w:rPr>
        <w:t xml:space="preserve"> </w:t>
      </w:r>
      <w:r w:rsidRPr="002A6F8B">
        <w:rPr>
          <w:rFonts w:ascii="Arial" w:hAnsi="Arial" w:cs="Arial"/>
          <w:sz w:val="24"/>
          <w:szCs w:val="24"/>
        </w:rPr>
        <w:t>that</w:t>
      </w:r>
      <w:r w:rsidR="00024DDC" w:rsidRPr="002A6F8B">
        <w:rPr>
          <w:rFonts w:ascii="Arial" w:hAnsi="Arial" w:cs="Arial"/>
          <w:sz w:val="24"/>
          <w:szCs w:val="24"/>
        </w:rPr>
        <w:t xml:space="preserve">, in many ways, </w:t>
      </w:r>
      <w:r w:rsidRPr="00BB6B94">
        <w:rPr>
          <w:rFonts w:ascii="Arial" w:hAnsi="Arial" w:cs="Arial"/>
          <w:sz w:val="24"/>
          <w:szCs w:val="24"/>
        </w:rPr>
        <w:t xml:space="preserve">every pupil </w:t>
      </w:r>
      <w:r w:rsidR="00024DDC" w:rsidRPr="00BB6B94">
        <w:rPr>
          <w:rFonts w:ascii="Arial" w:hAnsi="Arial" w:cs="Arial"/>
          <w:sz w:val="24"/>
          <w:szCs w:val="24"/>
        </w:rPr>
        <w:t xml:space="preserve">is </w:t>
      </w:r>
      <w:r w:rsidRPr="00BB6B94">
        <w:rPr>
          <w:rFonts w:ascii="Arial" w:hAnsi="Arial" w:cs="Arial"/>
          <w:sz w:val="24"/>
          <w:szCs w:val="24"/>
        </w:rPr>
        <w:t xml:space="preserve">a </w:t>
      </w:r>
      <w:r w:rsidR="00024DDC" w:rsidRPr="00BB6B94">
        <w:rPr>
          <w:rFonts w:ascii="Arial" w:hAnsi="Arial" w:cs="Arial"/>
          <w:sz w:val="24"/>
          <w:szCs w:val="24"/>
        </w:rPr>
        <w:t>‘</w:t>
      </w:r>
      <w:r w:rsidRPr="00BB6B94">
        <w:rPr>
          <w:rFonts w:ascii="Arial" w:hAnsi="Arial" w:cs="Arial"/>
          <w:sz w:val="24"/>
          <w:szCs w:val="24"/>
        </w:rPr>
        <w:t>new</w:t>
      </w:r>
      <w:r w:rsidR="00024DDC" w:rsidRPr="00BB6B94">
        <w:rPr>
          <w:rFonts w:ascii="Arial" w:hAnsi="Arial" w:cs="Arial"/>
          <w:sz w:val="24"/>
          <w:szCs w:val="24"/>
        </w:rPr>
        <w:t>’</w:t>
      </w:r>
      <w:r w:rsidRPr="00BB6B94">
        <w:rPr>
          <w:rFonts w:ascii="Arial" w:hAnsi="Arial" w:cs="Arial"/>
          <w:sz w:val="24"/>
          <w:szCs w:val="24"/>
        </w:rPr>
        <w:t xml:space="preserve"> pupil </w:t>
      </w:r>
      <w:r w:rsidR="00024DDC" w:rsidRPr="00BB6B94">
        <w:rPr>
          <w:rFonts w:ascii="Arial" w:hAnsi="Arial" w:cs="Arial"/>
          <w:sz w:val="24"/>
          <w:szCs w:val="24"/>
        </w:rPr>
        <w:t>because of the impact of isolation on their emotional as well as their academic</w:t>
      </w:r>
      <w:r w:rsidR="00BB6B94">
        <w:rPr>
          <w:rFonts w:ascii="Arial" w:hAnsi="Arial" w:cs="Arial"/>
          <w:sz w:val="24"/>
          <w:szCs w:val="24"/>
        </w:rPr>
        <w:t xml:space="preserve"> profile.  We</w:t>
      </w:r>
      <w:r w:rsidR="00024DDC" w:rsidRPr="002A6F8B">
        <w:rPr>
          <w:rFonts w:ascii="Arial" w:hAnsi="Arial" w:cs="Arial"/>
          <w:color w:val="00B050"/>
          <w:sz w:val="24"/>
          <w:szCs w:val="24"/>
        </w:rPr>
        <w:t xml:space="preserve"> </w:t>
      </w:r>
      <w:r w:rsidR="00024DDC" w:rsidRPr="00BB6B94">
        <w:rPr>
          <w:rFonts w:ascii="Arial" w:hAnsi="Arial" w:cs="Arial"/>
          <w:sz w:val="24"/>
          <w:szCs w:val="24"/>
        </w:rPr>
        <w:t>must</w:t>
      </w:r>
      <w:r w:rsidR="00024DDC" w:rsidRPr="002A6F8B">
        <w:rPr>
          <w:rFonts w:ascii="Arial" w:hAnsi="Arial" w:cs="Arial"/>
          <w:color w:val="00B050"/>
          <w:sz w:val="24"/>
          <w:szCs w:val="24"/>
        </w:rPr>
        <w:t xml:space="preserve"> </w:t>
      </w:r>
      <w:r w:rsidR="007F2CF7" w:rsidRPr="002A6F8B">
        <w:rPr>
          <w:rFonts w:ascii="Arial" w:hAnsi="Arial" w:cs="Arial"/>
          <w:sz w:val="24"/>
          <w:szCs w:val="24"/>
        </w:rPr>
        <w:t xml:space="preserve">not assume that the </w:t>
      </w:r>
      <w:r w:rsidR="00BB6B94" w:rsidRPr="002A6F8B">
        <w:rPr>
          <w:rFonts w:ascii="Arial" w:hAnsi="Arial" w:cs="Arial"/>
          <w:sz w:val="24"/>
          <w:szCs w:val="24"/>
        </w:rPr>
        <w:t>children</w:t>
      </w:r>
      <w:r w:rsidR="00BB6B94" w:rsidRPr="002A6F8B">
        <w:rPr>
          <w:rFonts w:ascii="Arial" w:hAnsi="Arial" w:cs="Arial"/>
          <w:strike/>
          <w:sz w:val="24"/>
          <w:szCs w:val="24"/>
        </w:rPr>
        <w:t xml:space="preserve"> </w:t>
      </w:r>
      <w:r w:rsidR="00BB6B94" w:rsidRPr="002A6F8B">
        <w:rPr>
          <w:rFonts w:ascii="Arial" w:hAnsi="Arial" w:cs="Arial"/>
          <w:sz w:val="24"/>
          <w:szCs w:val="24"/>
        </w:rPr>
        <w:t>who</w:t>
      </w:r>
      <w:r w:rsidR="007F2CF7" w:rsidRPr="002A6F8B">
        <w:rPr>
          <w:rFonts w:ascii="Arial" w:hAnsi="Arial" w:cs="Arial"/>
          <w:sz w:val="24"/>
          <w:szCs w:val="24"/>
        </w:rPr>
        <w:t xml:space="preserve"> went into lockdown will be the same children who return.</w:t>
      </w:r>
    </w:p>
    <w:p w14:paraId="28DD26A1" w14:textId="77777777" w:rsidR="002807EA" w:rsidRPr="003066CE" w:rsidRDefault="002807EA" w:rsidP="00D93B6B">
      <w:pPr>
        <w:spacing w:line="276" w:lineRule="auto"/>
        <w:rPr>
          <w:rFonts w:ascii="Arial" w:hAnsi="Arial" w:cs="Arial"/>
          <w:sz w:val="24"/>
          <w:szCs w:val="24"/>
        </w:rPr>
      </w:pPr>
      <w:r w:rsidRPr="003066CE">
        <w:rPr>
          <w:rFonts w:ascii="Arial" w:hAnsi="Arial" w:cs="Arial"/>
          <w:sz w:val="24"/>
          <w:szCs w:val="24"/>
        </w:rPr>
        <w:t>Effective transitions are supported by:</w:t>
      </w:r>
    </w:p>
    <w:p w14:paraId="471FB9A4" w14:textId="77777777" w:rsidR="002807EA" w:rsidRPr="002A6F8B" w:rsidRDefault="002807EA" w:rsidP="00933F7F">
      <w:pPr>
        <w:pStyle w:val="ListParagraph"/>
        <w:numPr>
          <w:ilvl w:val="0"/>
          <w:numId w:val="3"/>
        </w:numPr>
        <w:spacing w:line="276" w:lineRule="auto"/>
        <w:rPr>
          <w:rFonts w:ascii="Arial" w:hAnsi="Arial" w:cs="Arial"/>
          <w:sz w:val="24"/>
          <w:szCs w:val="24"/>
        </w:rPr>
      </w:pPr>
      <w:r w:rsidRPr="002A6F8B">
        <w:rPr>
          <w:rFonts w:ascii="Arial" w:hAnsi="Arial" w:cs="Arial"/>
          <w:sz w:val="24"/>
          <w:szCs w:val="24"/>
        </w:rPr>
        <w:t xml:space="preserve">Advance planning and preparation </w:t>
      </w:r>
    </w:p>
    <w:p w14:paraId="2721A98A" w14:textId="77777777" w:rsidR="002807EA" w:rsidRPr="002A6F8B" w:rsidRDefault="00123624" w:rsidP="00933F7F">
      <w:pPr>
        <w:pStyle w:val="ListParagraph"/>
        <w:numPr>
          <w:ilvl w:val="0"/>
          <w:numId w:val="3"/>
        </w:numPr>
        <w:spacing w:line="276" w:lineRule="auto"/>
        <w:rPr>
          <w:rFonts w:ascii="Arial" w:hAnsi="Arial" w:cs="Arial"/>
          <w:sz w:val="24"/>
          <w:szCs w:val="24"/>
        </w:rPr>
      </w:pPr>
      <w:r w:rsidRPr="002A6F8B">
        <w:rPr>
          <w:rFonts w:ascii="Arial" w:hAnsi="Arial" w:cs="Arial"/>
          <w:sz w:val="24"/>
          <w:szCs w:val="24"/>
        </w:rPr>
        <w:t xml:space="preserve">Effective </w:t>
      </w:r>
      <w:r w:rsidR="002807EA" w:rsidRPr="002A6F8B">
        <w:rPr>
          <w:rFonts w:ascii="Arial" w:hAnsi="Arial" w:cs="Arial"/>
          <w:sz w:val="24"/>
          <w:szCs w:val="24"/>
        </w:rPr>
        <w:t>communication</w:t>
      </w:r>
    </w:p>
    <w:p w14:paraId="026705ED" w14:textId="77777777" w:rsidR="0041526E" w:rsidRDefault="002807EA" w:rsidP="00933F7F">
      <w:pPr>
        <w:pStyle w:val="ListParagraph"/>
        <w:numPr>
          <w:ilvl w:val="0"/>
          <w:numId w:val="3"/>
        </w:numPr>
        <w:spacing w:line="276" w:lineRule="auto"/>
        <w:rPr>
          <w:rFonts w:ascii="Arial" w:hAnsi="Arial" w:cs="Arial"/>
          <w:sz w:val="24"/>
          <w:szCs w:val="24"/>
        </w:rPr>
      </w:pPr>
      <w:r w:rsidRPr="002A6F8B">
        <w:rPr>
          <w:rFonts w:ascii="Arial" w:hAnsi="Arial" w:cs="Arial"/>
          <w:sz w:val="24"/>
          <w:szCs w:val="24"/>
        </w:rPr>
        <w:t>Consideration of relationships</w:t>
      </w:r>
    </w:p>
    <w:p w14:paraId="151C5D80" w14:textId="455AF817" w:rsidR="007F2CF7" w:rsidRPr="0041526E" w:rsidRDefault="007F2CF7" w:rsidP="00D93B6B">
      <w:pPr>
        <w:spacing w:line="276" w:lineRule="auto"/>
        <w:rPr>
          <w:rFonts w:ascii="Arial" w:hAnsi="Arial" w:cs="Arial"/>
          <w:b/>
          <w:sz w:val="28"/>
          <w:szCs w:val="28"/>
        </w:rPr>
      </w:pPr>
      <w:r w:rsidRPr="0041526E">
        <w:rPr>
          <w:rFonts w:ascii="Arial" w:hAnsi="Arial" w:cs="Arial"/>
          <w:b/>
          <w:sz w:val="28"/>
          <w:szCs w:val="28"/>
        </w:rPr>
        <w:t>Advance Planning</w:t>
      </w:r>
      <w:bookmarkStart w:id="2" w:name="_Toc39663927"/>
      <w:r w:rsidRPr="0041526E">
        <w:rPr>
          <w:rFonts w:ascii="Arial" w:hAnsi="Arial" w:cs="Arial"/>
          <w:b/>
          <w:sz w:val="28"/>
          <w:szCs w:val="28"/>
        </w:rPr>
        <w:t xml:space="preserve"> and Preparation</w:t>
      </w:r>
      <w:bookmarkEnd w:id="2"/>
    </w:p>
    <w:p w14:paraId="7C3BC2F3" w14:textId="4B54AD31" w:rsidR="00C02199" w:rsidRPr="005E03C6" w:rsidRDefault="0041526E" w:rsidP="00933F7F">
      <w:pPr>
        <w:pStyle w:val="ListParagraph"/>
        <w:numPr>
          <w:ilvl w:val="0"/>
          <w:numId w:val="39"/>
        </w:numPr>
        <w:spacing w:line="276" w:lineRule="auto"/>
        <w:rPr>
          <w:rFonts w:ascii="Arial" w:hAnsi="Arial" w:cs="Arial"/>
          <w:sz w:val="24"/>
          <w:szCs w:val="24"/>
        </w:rPr>
      </w:pPr>
      <w:r w:rsidRPr="005E03C6">
        <w:rPr>
          <w:rFonts w:ascii="Arial" w:hAnsi="Arial" w:cs="Arial"/>
          <w:sz w:val="24"/>
          <w:szCs w:val="24"/>
        </w:rPr>
        <w:lastRenderedPageBreak/>
        <w:t>Careful selection of groupings must take account of the needs of pupils with SEN.</w:t>
      </w:r>
    </w:p>
    <w:p w14:paraId="65594D57" w14:textId="77777777" w:rsidR="00053E53" w:rsidRPr="0041526E" w:rsidRDefault="00053E53" w:rsidP="00D93B6B">
      <w:pPr>
        <w:pStyle w:val="ListParagraph"/>
        <w:spacing w:line="276" w:lineRule="auto"/>
        <w:ind w:left="360"/>
        <w:rPr>
          <w:rFonts w:ascii="Arial" w:hAnsi="Arial" w:cs="Arial"/>
          <w:color w:val="00B050"/>
          <w:sz w:val="24"/>
          <w:szCs w:val="24"/>
        </w:rPr>
      </w:pPr>
    </w:p>
    <w:p w14:paraId="1BB2E11C" w14:textId="1469C480" w:rsidR="007F2CF7" w:rsidRPr="002A6F8B" w:rsidRDefault="007F2CF7" w:rsidP="00933F7F">
      <w:pPr>
        <w:pStyle w:val="ListParagraph"/>
        <w:numPr>
          <w:ilvl w:val="0"/>
          <w:numId w:val="40"/>
        </w:numPr>
        <w:spacing w:line="276" w:lineRule="auto"/>
        <w:rPr>
          <w:rFonts w:ascii="Arial" w:hAnsi="Arial" w:cs="Arial"/>
          <w:sz w:val="24"/>
          <w:szCs w:val="24"/>
        </w:rPr>
      </w:pPr>
      <w:r w:rsidRPr="002A6F8B">
        <w:rPr>
          <w:rFonts w:ascii="Arial" w:hAnsi="Arial" w:cs="Arial"/>
          <w:sz w:val="24"/>
          <w:szCs w:val="24"/>
        </w:rPr>
        <w:t>Identify the range of information to be shared with pupils and families prior to return – for example, what class they are going to, which staff they will be with, which pupils they will be with</w:t>
      </w:r>
      <w:r w:rsidR="002B02CD" w:rsidRPr="002A6F8B">
        <w:rPr>
          <w:rFonts w:ascii="Arial" w:hAnsi="Arial" w:cs="Arial"/>
          <w:sz w:val="24"/>
          <w:szCs w:val="24"/>
        </w:rPr>
        <w:t xml:space="preserve"> </w:t>
      </w:r>
      <w:r w:rsidR="002B02CD" w:rsidRPr="005E03C6">
        <w:rPr>
          <w:rFonts w:ascii="Arial" w:hAnsi="Arial" w:cs="Arial"/>
          <w:sz w:val="24"/>
          <w:szCs w:val="24"/>
        </w:rPr>
        <w:t>and</w:t>
      </w:r>
      <w:r w:rsidR="002B02CD" w:rsidRPr="002A6F8B">
        <w:rPr>
          <w:rFonts w:ascii="Arial" w:hAnsi="Arial" w:cs="Arial"/>
          <w:sz w:val="24"/>
          <w:szCs w:val="24"/>
        </w:rPr>
        <w:t xml:space="preserve"> </w:t>
      </w:r>
      <w:r w:rsidRPr="002A6F8B">
        <w:rPr>
          <w:rFonts w:ascii="Arial" w:hAnsi="Arial" w:cs="Arial"/>
          <w:sz w:val="24"/>
          <w:szCs w:val="24"/>
        </w:rPr>
        <w:t>what the routines will be</w:t>
      </w:r>
      <w:r w:rsidR="005E03C6">
        <w:rPr>
          <w:rFonts w:ascii="Arial" w:hAnsi="Arial" w:cs="Arial"/>
          <w:strike/>
          <w:sz w:val="24"/>
          <w:szCs w:val="24"/>
        </w:rPr>
        <w:t>?</w:t>
      </w:r>
      <w:r w:rsidRPr="002A6F8B">
        <w:rPr>
          <w:rFonts w:ascii="Arial" w:hAnsi="Arial" w:cs="Arial"/>
          <w:sz w:val="24"/>
          <w:szCs w:val="24"/>
        </w:rPr>
        <w:t xml:space="preserve"> </w:t>
      </w:r>
      <w:r w:rsidR="009D7851" w:rsidRPr="002A6F8B">
        <w:rPr>
          <w:rFonts w:ascii="Arial" w:hAnsi="Arial" w:cs="Arial"/>
          <w:sz w:val="24"/>
          <w:szCs w:val="24"/>
        </w:rPr>
        <w:t xml:space="preserve">It may be useful to provide a video/virtual meeting/letter from the class teacher explaining what will happen on the first day.  You may want to consider </w:t>
      </w:r>
      <w:r w:rsidR="002B02CD" w:rsidRPr="005E03C6">
        <w:rPr>
          <w:rFonts w:ascii="Arial" w:hAnsi="Arial" w:cs="Arial"/>
          <w:sz w:val="24"/>
          <w:szCs w:val="24"/>
        </w:rPr>
        <w:t>whether</w:t>
      </w:r>
      <w:r w:rsidR="002B02CD" w:rsidRPr="002A6F8B">
        <w:rPr>
          <w:rFonts w:ascii="Arial" w:hAnsi="Arial" w:cs="Arial"/>
          <w:color w:val="00B050"/>
          <w:sz w:val="24"/>
          <w:szCs w:val="24"/>
        </w:rPr>
        <w:t xml:space="preserve"> </w:t>
      </w:r>
      <w:r w:rsidR="009D7851" w:rsidRPr="002A6F8B">
        <w:rPr>
          <w:rFonts w:ascii="Arial" w:hAnsi="Arial" w:cs="Arial"/>
          <w:sz w:val="24"/>
          <w:szCs w:val="24"/>
        </w:rPr>
        <w:t xml:space="preserve">each child in the group </w:t>
      </w:r>
      <w:r w:rsidR="002B02CD" w:rsidRPr="002A6F8B">
        <w:rPr>
          <w:rFonts w:ascii="Arial" w:hAnsi="Arial" w:cs="Arial"/>
          <w:sz w:val="24"/>
          <w:szCs w:val="24"/>
        </w:rPr>
        <w:t xml:space="preserve">should be </w:t>
      </w:r>
      <w:r w:rsidR="002B02CD" w:rsidRPr="005E03C6">
        <w:rPr>
          <w:rFonts w:ascii="Arial" w:hAnsi="Arial" w:cs="Arial"/>
          <w:sz w:val="24"/>
          <w:szCs w:val="24"/>
        </w:rPr>
        <w:t xml:space="preserve">invited to </w:t>
      </w:r>
      <w:r w:rsidR="009D7851" w:rsidRPr="002A6F8B">
        <w:rPr>
          <w:rFonts w:ascii="Arial" w:hAnsi="Arial" w:cs="Arial"/>
          <w:sz w:val="24"/>
          <w:szCs w:val="24"/>
        </w:rPr>
        <w:t>send in a message to be shared with the group</w:t>
      </w:r>
      <w:r w:rsidR="009D7851" w:rsidRPr="005E03C6">
        <w:rPr>
          <w:rFonts w:ascii="Arial" w:hAnsi="Arial" w:cs="Arial"/>
          <w:sz w:val="24"/>
          <w:szCs w:val="24"/>
        </w:rPr>
        <w:t xml:space="preserve">. </w:t>
      </w:r>
      <w:r w:rsidR="002B02CD" w:rsidRPr="005E03C6">
        <w:rPr>
          <w:rFonts w:ascii="Arial" w:hAnsi="Arial" w:cs="Arial"/>
          <w:sz w:val="24"/>
          <w:szCs w:val="24"/>
        </w:rPr>
        <w:t xml:space="preserve">Be sure to </w:t>
      </w:r>
      <w:r w:rsidR="002B02CD" w:rsidRPr="002A6F8B">
        <w:rPr>
          <w:rFonts w:ascii="Arial" w:hAnsi="Arial" w:cs="Arial"/>
          <w:sz w:val="24"/>
          <w:szCs w:val="24"/>
        </w:rPr>
        <w:t>e</w:t>
      </w:r>
      <w:r w:rsidR="009D7851" w:rsidRPr="002A6F8B">
        <w:rPr>
          <w:rFonts w:ascii="Arial" w:hAnsi="Arial" w:cs="Arial"/>
          <w:sz w:val="24"/>
          <w:szCs w:val="24"/>
        </w:rPr>
        <w:t>xplain how things will have changed when they come back and ensure they all know the names of the children in their group.</w:t>
      </w:r>
    </w:p>
    <w:p w14:paraId="410AFD9E" w14:textId="77777777" w:rsidR="00053E53" w:rsidRPr="002A6F8B" w:rsidRDefault="00053E53" w:rsidP="00D93B6B">
      <w:pPr>
        <w:pStyle w:val="ListParagraph"/>
        <w:spacing w:line="276" w:lineRule="auto"/>
        <w:ind w:left="360"/>
        <w:rPr>
          <w:rFonts w:ascii="Arial" w:hAnsi="Arial" w:cs="Arial"/>
          <w:sz w:val="24"/>
          <w:szCs w:val="24"/>
        </w:rPr>
      </w:pPr>
    </w:p>
    <w:p w14:paraId="3872BA53" w14:textId="07D65E81" w:rsidR="00C02199" w:rsidRPr="002A6F8B" w:rsidRDefault="00C02199" w:rsidP="00933F7F">
      <w:pPr>
        <w:pStyle w:val="ListParagraph"/>
        <w:numPr>
          <w:ilvl w:val="0"/>
          <w:numId w:val="40"/>
        </w:numPr>
        <w:spacing w:line="276" w:lineRule="auto"/>
        <w:rPr>
          <w:rFonts w:ascii="Arial" w:hAnsi="Arial" w:cs="Arial"/>
          <w:sz w:val="24"/>
          <w:szCs w:val="24"/>
        </w:rPr>
      </w:pPr>
      <w:r w:rsidRPr="002A6F8B">
        <w:rPr>
          <w:rFonts w:ascii="Arial" w:hAnsi="Arial" w:cs="Arial"/>
          <w:sz w:val="24"/>
          <w:szCs w:val="24"/>
        </w:rPr>
        <w:t xml:space="preserve">If your school operates an ARP, </w:t>
      </w:r>
      <w:r w:rsidR="0090325A" w:rsidRPr="002A6F8B">
        <w:rPr>
          <w:rFonts w:ascii="Arial" w:hAnsi="Arial" w:cs="Arial"/>
          <w:sz w:val="24"/>
          <w:szCs w:val="24"/>
        </w:rPr>
        <w:t xml:space="preserve">it may be helpful, as a starting point, </w:t>
      </w:r>
      <w:r w:rsidR="00081ACF" w:rsidRPr="002A6F8B">
        <w:rPr>
          <w:rFonts w:ascii="Arial" w:hAnsi="Arial" w:cs="Arial"/>
          <w:sz w:val="24"/>
          <w:szCs w:val="24"/>
        </w:rPr>
        <w:t xml:space="preserve">to </w:t>
      </w:r>
      <w:r w:rsidRPr="002A6F8B">
        <w:rPr>
          <w:rFonts w:ascii="Arial" w:hAnsi="Arial" w:cs="Arial"/>
          <w:sz w:val="24"/>
          <w:szCs w:val="24"/>
        </w:rPr>
        <w:t>consider one session in the morning</w:t>
      </w:r>
      <w:r w:rsidR="005E03C6">
        <w:rPr>
          <w:rFonts w:ascii="Arial" w:hAnsi="Arial" w:cs="Arial"/>
          <w:sz w:val="24"/>
          <w:szCs w:val="24"/>
        </w:rPr>
        <w:t xml:space="preserve"> for one half of the group</w:t>
      </w:r>
      <w:r w:rsidRPr="002A6F8B">
        <w:rPr>
          <w:rFonts w:ascii="Arial" w:hAnsi="Arial" w:cs="Arial"/>
          <w:sz w:val="24"/>
          <w:szCs w:val="24"/>
        </w:rPr>
        <w:t xml:space="preserve"> and one session in the afternoon</w:t>
      </w:r>
      <w:r w:rsidR="005E03C6">
        <w:rPr>
          <w:rFonts w:ascii="Arial" w:hAnsi="Arial" w:cs="Arial"/>
          <w:sz w:val="24"/>
          <w:szCs w:val="24"/>
        </w:rPr>
        <w:t xml:space="preserve"> for the remaining half</w:t>
      </w:r>
      <w:r w:rsidRPr="002A6F8B">
        <w:rPr>
          <w:rFonts w:ascii="Arial" w:hAnsi="Arial" w:cs="Arial"/>
          <w:sz w:val="24"/>
          <w:szCs w:val="24"/>
        </w:rPr>
        <w:t>.  Again, this may need to be heavily resourced such as 3 members of staff with 4 pupils to begin with and moving forward from there</w:t>
      </w:r>
    </w:p>
    <w:p w14:paraId="55B49B7C" w14:textId="77777777" w:rsidR="00053E53" w:rsidRPr="002A6F8B" w:rsidRDefault="00053E53" w:rsidP="00D93B6B">
      <w:pPr>
        <w:pStyle w:val="ListParagraph"/>
        <w:spacing w:line="276" w:lineRule="auto"/>
        <w:ind w:left="360"/>
        <w:rPr>
          <w:rFonts w:ascii="Arial" w:hAnsi="Arial" w:cs="Arial"/>
          <w:sz w:val="24"/>
          <w:szCs w:val="24"/>
        </w:rPr>
      </w:pPr>
    </w:p>
    <w:p w14:paraId="2462E31D" w14:textId="51A1C8CB" w:rsidR="007F2CF7" w:rsidRPr="002A6F8B" w:rsidRDefault="007F2CF7" w:rsidP="00933F7F">
      <w:pPr>
        <w:pStyle w:val="ListParagraph"/>
        <w:numPr>
          <w:ilvl w:val="0"/>
          <w:numId w:val="40"/>
        </w:numPr>
        <w:spacing w:line="276" w:lineRule="auto"/>
        <w:rPr>
          <w:rFonts w:ascii="Arial" w:hAnsi="Arial" w:cs="Arial"/>
          <w:sz w:val="24"/>
          <w:szCs w:val="24"/>
        </w:rPr>
      </w:pPr>
      <w:r w:rsidRPr="002A6F8B">
        <w:rPr>
          <w:rFonts w:ascii="Arial" w:hAnsi="Arial" w:cs="Arial"/>
          <w:sz w:val="24"/>
          <w:szCs w:val="24"/>
        </w:rPr>
        <w:t>Ensure there are adequate resources available with perhaps, flexibility in staffing</w:t>
      </w:r>
      <w:r w:rsidR="009D7851" w:rsidRPr="002A6F8B">
        <w:rPr>
          <w:rFonts w:ascii="Arial" w:hAnsi="Arial" w:cs="Arial"/>
          <w:sz w:val="24"/>
          <w:szCs w:val="24"/>
        </w:rPr>
        <w:t>, rotas</w:t>
      </w:r>
      <w:r w:rsidR="002B02CD" w:rsidRPr="002A6F8B">
        <w:rPr>
          <w:rFonts w:ascii="Arial" w:hAnsi="Arial" w:cs="Arial"/>
          <w:sz w:val="24"/>
          <w:szCs w:val="24"/>
        </w:rPr>
        <w:t xml:space="preserve"> etc.</w:t>
      </w:r>
    </w:p>
    <w:p w14:paraId="734730B1" w14:textId="77777777" w:rsidR="00081ACF" w:rsidRPr="002A6F8B" w:rsidRDefault="00081ACF" w:rsidP="00D93B6B">
      <w:pPr>
        <w:pStyle w:val="ListParagraph"/>
        <w:spacing w:line="276" w:lineRule="auto"/>
        <w:ind w:left="360"/>
        <w:rPr>
          <w:rFonts w:ascii="Arial" w:hAnsi="Arial" w:cs="Arial"/>
          <w:sz w:val="24"/>
          <w:szCs w:val="24"/>
        </w:rPr>
      </w:pPr>
    </w:p>
    <w:p w14:paraId="00AF84AA" w14:textId="433AFD0B" w:rsidR="007F2CF7" w:rsidRPr="005E03C6" w:rsidRDefault="007F2CF7" w:rsidP="005E03C6">
      <w:pPr>
        <w:pStyle w:val="ListParagraph"/>
        <w:numPr>
          <w:ilvl w:val="0"/>
          <w:numId w:val="42"/>
        </w:numPr>
        <w:spacing w:line="276" w:lineRule="auto"/>
        <w:jc w:val="both"/>
        <w:rPr>
          <w:rFonts w:ascii="Arial" w:hAnsi="Arial" w:cs="Arial"/>
          <w:sz w:val="24"/>
          <w:szCs w:val="24"/>
        </w:rPr>
      </w:pPr>
      <w:r w:rsidRPr="002A6F8B">
        <w:rPr>
          <w:rFonts w:ascii="Arial" w:hAnsi="Arial" w:cs="Arial"/>
          <w:sz w:val="24"/>
          <w:szCs w:val="24"/>
        </w:rPr>
        <w:t xml:space="preserve">Consider the reactions there may be </w:t>
      </w:r>
      <w:r w:rsidR="009D7851" w:rsidRPr="002A6F8B">
        <w:rPr>
          <w:rFonts w:ascii="Arial" w:hAnsi="Arial" w:cs="Arial"/>
          <w:sz w:val="24"/>
          <w:szCs w:val="24"/>
        </w:rPr>
        <w:t>from children</w:t>
      </w:r>
      <w:r w:rsidRPr="002A6F8B">
        <w:rPr>
          <w:rFonts w:ascii="Arial" w:hAnsi="Arial" w:cs="Arial"/>
          <w:sz w:val="24"/>
          <w:szCs w:val="24"/>
        </w:rPr>
        <w:t xml:space="preserve"> returning to school</w:t>
      </w:r>
      <w:r w:rsidR="005E03C6" w:rsidRPr="005E03C6">
        <w:rPr>
          <w:rFonts w:ascii="Arial" w:hAnsi="Arial" w:cs="Arial"/>
          <w:sz w:val="24"/>
          <w:szCs w:val="24"/>
        </w:rPr>
        <w:t xml:space="preserve">– ensure planning considers that staffing ratios are ensuring effective support for all children within the context of exhibiting possible new behaviours for the first few weeks as they adjust to being back to the ‘new normal’. </w:t>
      </w:r>
    </w:p>
    <w:p w14:paraId="686F2503" w14:textId="77777777" w:rsidR="00053E53" w:rsidRPr="002A6F8B" w:rsidRDefault="00053E53" w:rsidP="00D93B6B">
      <w:pPr>
        <w:pStyle w:val="ListParagraph"/>
        <w:spacing w:line="276" w:lineRule="auto"/>
        <w:ind w:left="360"/>
        <w:rPr>
          <w:rFonts w:ascii="Arial" w:hAnsi="Arial" w:cs="Arial"/>
          <w:sz w:val="24"/>
          <w:szCs w:val="24"/>
        </w:rPr>
      </w:pPr>
    </w:p>
    <w:p w14:paraId="688118EA" w14:textId="0CBDCD06" w:rsidR="009D7851" w:rsidRPr="002A6F8B" w:rsidRDefault="007F2CF7" w:rsidP="00933F7F">
      <w:pPr>
        <w:pStyle w:val="ListParagraph"/>
        <w:numPr>
          <w:ilvl w:val="0"/>
          <w:numId w:val="40"/>
        </w:numPr>
        <w:spacing w:line="276" w:lineRule="auto"/>
        <w:rPr>
          <w:rFonts w:ascii="Arial" w:hAnsi="Arial" w:cs="Arial"/>
          <w:sz w:val="24"/>
          <w:szCs w:val="24"/>
        </w:rPr>
      </w:pPr>
      <w:r w:rsidRPr="002A6F8B">
        <w:rPr>
          <w:rFonts w:ascii="Arial" w:hAnsi="Arial" w:cs="Arial"/>
          <w:sz w:val="24"/>
          <w:szCs w:val="24"/>
        </w:rPr>
        <w:t>Plan activities / projects that can support the transition process</w:t>
      </w:r>
      <w:r w:rsidR="00C02199" w:rsidRPr="002A6F8B">
        <w:rPr>
          <w:rFonts w:ascii="Arial" w:hAnsi="Arial" w:cs="Arial"/>
          <w:sz w:val="24"/>
          <w:szCs w:val="24"/>
        </w:rPr>
        <w:t xml:space="preserve"> back into school – with the support of the parents</w:t>
      </w:r>
      <w:r w:rsidRPr="002A6F8B">
        <w:rPr>
          <w:rFonts w:ascii="Arial" w:hAnsi="Arial" w:cs="Arial"/>
          <w:sz w:val="24"/>
          <w:szCs w:val="24"/>
        </w:rPr>
        <w:t>. Ensure these are accessible to all pupils.</w:t>
      </w:r>
    </w:p>
    <w:p w14:paraId="128B91FF" w14:textId="77777777" w:rsidR="00053E53" w:rsidRPr="002A6F8B" w:rsidRDefault="00053E53" w:rsidP="00D93B6B">
      <w:pPr>
        <w:pStyle w:val="ListParagraph"/>
        <w:spacing w:line="276" w:lineRule="auto"/>
        <w:ind w:left="360"/>
        <w:rPr>
          <w:rFonts w:ascii="Arial" w:hAnsi="Arial" w:cs="Arial"/>
          <w:sz w:val="24"/>
          <w:szCs w:val="24"/>
        </w:rPr>
      </w:pPr>
    </w:p>
    <w:p w14:paraId="3BA5BAD3" w14:textId="0AEBC906" w:rsidR="00C02199" w:rsidRPr="002A6F8B" w:rsidRDefault="00C02199" w:rsidP="00933F7F">
      <w:pPr>
        <w:pStyle w:val="ListParagraph"/>
        <w:numPr>
          <w:ilvl w:val="0"/>
          <w:numId w:val="40"/>
        </w:numPr>
        <w:spacing w:line="276" w:lineRule="auto"/>
        <w:rPr>
          <w:rFonts w:ascii="Arial" w:hAnsi="Arial" w:cs="Arial"/>
          <w:sz w:val="24"/>
          <w:szCs w:val="24"/>
        </w:rPr>
      </w:pPr>
      <w:r w:rsidRPr="002A6F8B">
        <w:rPr>
          <w:rFonts w:ascii="Arial" w:hAnsi="Arial" w:cs="Arial"/>
          <w:sz w:val="24"/>
          <w:szCs w:val="24"/>
        </w:rPr>
        <w:t>Make sure parents are aware of both your risk assessment and provision plan for the individual children</w:t>
      </w:r>
    </w:p>
    <w:p w14:paraId="54723F42" w14:textId="77777777" w:rsidR="00053E53" w:rsidRPr="002A6F8B" w:rsidRDefault="00053E53" w:rsidP="00D93B6B">
      <w:pPr>
        <w:pStyle w:val="ListParagraph"/>
        <w:spacing w:line="276" w:lineRule="auto"/>
        <w:ind w:left="360"/>
        <w:rPr>
          <w:rFonts w:ascii="Arial" w:hAnsi="Arial" w:cs="Arial"/>
          <w:sz w:val="24"/>
          <w:szCs w:val="24"/>
        </w:rPr>
      </w:pPr>
    </w:p>
    <w:p w14:paraId="5FFD1295" w14:textId="5616F71B" w:rsidR="007F2CF7" w:rsidRPr="002A6F8B" w:rsidRDefault="009D7851" w:rsidP="00933F7F">
      <w:pPr>
        <w:pStyle w:val="ListParagraph"/>
        <w:numPr>
          <w:ilvl w:val="0"/>
          <w:numId w:val="40"/>
        </w:numPr>
        <w:spacing w:line="276" w:lineRule="auto"/>
        <w:rPr>
          <w:rFonts w:ascii="Arial" w:hAnsi="Arial" w:cs="Arial"/>
          <w:sz w:val="24"/>
          <w:szCs w:val="24"/>
        </w:rPr>
      </w:pPr>
      <w:r w:rsidRPr="002A6F8B">
        <w:rPr>
          <w:rFonts w:ascii="Arial" w:hAnsi="Arial" w:cs="Arial"/>
          <w:sz w:val="24"/>
          <w:szCs w:val="24"/>
        </w:rPr>
        <w:t xml:space="preserve">Be aware that behaviours may have changed.  Extreme anxiety may cause the flight, fight or freeze responses and there will be the need to be understanding as </w:t>
      </w:r>
      <w:r w:rsidR="002B02CD" w:rsidRPr="005E03C6">
        <w:rPr>
          <w:rFonts w:ascii="Arial" w:hAnsi="Arial" w:cs="Arial"/>
          <w:sz w:val="24"/>
          <w:szCs w:val="24"/>
        </w:rPr>
        <w:t xml:space="preserve">we know that </w:t>
      </w:r>
      <w:r w:rsidRPr="002A6F8B">
        <w:rPr>
          <w:rFonts w:ascii="Arial" w:hAnsi="Arial" w:cs="Arial"/>
          <w:sz w:val="24"/>
          <w:szCs w:val="24"/>
        </w:rPr>
        <w:t>behaviour</w:t>
      </w:r>
      <w:r w:rsidR="005E03C6">
        <w:rPr>
          <w:rFonts w:ascii="Arial" w:hAnsi="Arial" w:cs="Arial"/>
          <w:sz w:val="24"/>
          <w:szCs w:val="24"/>
        </w:rPr>
        <w:t xml:space="preserve"> </w:t>
      </w:r>
      <w:r w:rsidRPr="002A6F8B">
        <w:rPr>
          <w:rFonts w:ascii="Arial" w:hAnsi="Arial" w:cs="Arial"/>
          <w:sz w:val="24"/>
          <w:szCs w:val="24"/>
        </w:rPr>
        <w:t>can be a response/communication to the</w:t>
      </w:r>
      <w:r w:rsidR="007F2CF7" w:rsidRPr="002A6F8B">
        <w:rPr>
          <w:rFonts w:ascii="Arial" w:hAnsi="Arial" w:cs="Arial"/>
          <w:sz w:val="24"/>
          <w:szCs w:val="24"/>
        </w:rPr>
        <w:t xml:space="preserve"> </w:t>
      </w:r>
      <w:r w:rsidRPr="002A6F8B">
        <w:rPr>
          <w:rFonts w:ascii="Arial" w:hAnsi="Arial" w:cs="Arial"/>
          <w:sz w:val="24"/>
          <w:szCs w:val="24"/>
        </w:rPr>
        <w:t xml:space="preserve">situation.  </w:t>
      </w:r>
      <w:r w:rsidR="005E03C6">
        <w:rPr>
          <w:rFonts w:ascii="Arial" w:hAnsi="Arial" w:cs="Arial"/>
          <w:sz w:val="24"/>
          <w:szCs w:val="24"/>
        </w:rPr>
        <w:t xml:space="preserve">There will be a need to seek to identify the cause and offer support. </w:t>
      </w:r>
      <w:r w:rsidRPr="002A6F8B">
        <w:rPr>
          <w:rFonts w:ascii="Arial" w:hAnsi="Arial" w:cs="Arial"/>
          <w:sz w:val="24"/>
          <w:szCs w:val="24"/>
        </w:rPr>
        <w:t>Hopefully, any scenarios of difficult behaviour will be regarded as an emotional response and will not result in any exclusions.</w:t>
      </w:r>
    </w:p>
    <w:p w14:paraId="79F8407E" w14:textId="77777777" w:rsidR="00053E53" w:rsidRPr="002A6F8B" w:rsidRDefault="00053E53" w:rsidP="00D93B6B">
      <w:pPr>
        <w:pStyle w:val="ListParagraph"/>
        <w:spacing w:line="276" w:lineRule="auto"/>
        <w:ind w:left="360"/>
        <w:rPr>
          <w:rFonts w:ascii="Arial" w:hAnsi="Arial" w:cs="Arial"/>
          <w:sz w:val="24"/>
          <w:szCs w:val="24"/>
        </w:rPr>
      </w:pPr>
    </w:p>
    <w:p w14:paraId="0ABEC77B" w14:textId="74076148" w:rsidR="007F2CF7" w:rsidRDefault="007F2CF7" w:rsidP="00933F7F">
      <w:pPr>
        <w:pStyle w:val="ListParagraph"/>
        <w:numPr>
          <w:ilvl w:val="0"/>
          <w:numId w:val="40"/>
        </w:numPr>
        <w:spacing w:line="276" w:lineRule="auto"/>
        <w:rPr>
          <w:rFonts w:ascii="Arial" w:hAnsi="Arial" w:cs="Arial"/>
          <w:sz w:val="24"/>
          <w:szCs w:val="24"/>
        </w:rPr>
      </w:pPr>
      <w:r w:rsidRPr="002A6F8B">
        <w:rPr>
          <w:rFonts w:ascii="Arial" w:hAnsi="Arial" w:cs="Arial"/>
          <w:sz w:val="24"/>
          <w:szCs w:val="24"/>
        </w:rPr>
        <w:t xml:space="preserve">Identify the pupils who will need a more enhanced and individualised transition plan. </w:t>
      </w:r>
    </w:p>
    <w:p w14:paraId="5A2C02A3" w14:textId="77777777" w:rsidR="00772756" w:rsidRPr="00772756" w:rsidRDefault="00772756" w:rsidP="00D93B6B">
      <w:pPr>
        <w:spacing w:line="276" w:lineRule="auto"/>
        <w:rPr>
          <w:rFonts w:ascii="Arial" w:hAnsi="Arial" w:cs="Arial"/>
          <w:sz w:val="24"/>
          <w:szCs w:val="24"/>
        </w:rPr>
      </w:pPr>
    </w:p>
    <w:p w14:paraId="678CB02F" w14:textId="77777777" w:rsidR="009C72A8" w:rsidRDefault="009C72A8" w:rsidP="00D93B6B">
      <w:pPr>
        <w:rPr>
          <w:rFonts w:ascii="Arial" w:hAnsi="Arial" w:cs="Arial"/>
          <w:b/>
          <w:sz w:val="28"/>
          <w:szCs w:val="28"/>
        </w:rPr>
      </w:pPr>
    </w:p>
    <w:p w14:paraId="62571347" w14:textId="77777777" w:rsidR="009C72A8" w:rsidRDefault="009C72A8" w:rsidP="00D93B6B">
      <w:pPr>
        <w:rPr>
          <w:rFonts w:ascii="Arial" w:hAnsi="Arial" w:cs="Arial"/>
          <w:b/>
          <w:sz w:val="28"/>
          <w:szCs w:val="28"/>
        </w:rPr>
      </w:pPr>
    </w:p>
    <w:p w14:paraId="53F77BFF" w14:textId="1B4FE028" w:rsidR="002807EA" w:rsidRPr="00772756" w:rsidRDefault="00123624" w:rsidP="00D93B6B">
      <w:pPr>
        <w:rPr>
          <w:rFonts w:ascii="Arial" w:hAnsi="Arial" w:cs="Arial"/>
          <w:b/>
          <w:sz w:val="28"/>
          <w:szCs w:val="28"/>
        </w:rPr>
      </w:pPr>
      <w:r w:rsidRPr="00772756">
        <w:rPr>
          <w:rFonts w:ascii="Arial" w:hAnsi="Arial" w:cs="Arial"/>
          <w:b/>
          <w:sz w:val="28"/>
          <w:szCs w:val="28"/>
        </w:rPr>
        <w:t>Effective communication</w:t>
      </w:r>
    </w:p>
    <w:p w14:paraId="585CB5F5" w14:textId="77777777" w:rsidR="00123624" w:rsidRPr="002A6F8B" w:rsidRDefault="00123624" w:rsidP="00D93B6B">
      <w:pPr>
        <w:ind w:left="567" w:hanging="567"/>
        <w:rPr>
          <w:rFonts w:ascii="Arial" w:hAnsi="Arial" w:cs="Arial"/>
          <w:sz w:val="24"/>
          <w:szCs w:val="24"/>
        </w:rPr>
      </w:pPr>
      <w:r w:rsidRPr="002A6F8B">
        <w:rPr>
          <w:rFonts w:ascii="Arial" w:hAnsi="Arial" w:cs="Arial"/>
          <w:sz w:val="24"/>
          <w:szCs w:val="24"/>
        </w:rPr>
        <w:t xml:space="preserve">Knowing what is happening or what to expect, relieves stress and intolerance of situations for all of us.  </w:t>
      </w:r>
    </w:p>
    <w:p w14:paraId="261D7814" w14:textId="77777777" w:rsidR="002B02CD" w:rsidRPr="002A6F8B" w:rsidRDefault="00123624" w:rsidP="00933F7F">
      <w:pPr>
        <w:pStyle w:val="ListParagraph"/>
        <w:numPr>
          <w:ilvl w:val="0"/>
          <w:numId w:val="32"/>
        </w:numPr>
        <w:spacing w:line="276" w:lineRule="auto"/>
        <w:ind w:left="142" w:hanging="142"/>
        <w:rPr>
          <w:rFonts w:ascii="Arial" w:hAnsi="Arial" w:cs="Arial"/>
          <w:sz w:val="24"/>
          <w:szCs w:val="24"/>
        </w:rPr>
      </w:pPr>
      <w:r w:rsidRPr="002A6F8B">
        <w:rPr>
          <w:rFonts w:ascii="Arial" w:hAnsi="Arial" w:cs="Arial"/>
          <w:sz w:val="24"/>
          <w:szCs w:val="24"/>
        </w:rPr>
        <w:t xml:space="preserve">Work with parents / carers to enable them to support their child(ren) and prepare them for a successful return to school. </w:t>
      </w:r>
    </w:p>
    <w:p w14:paraId="1322C4C0" w14:textId="0604DF85" w:rsidR="002B02CD" w:rsidRPr="002A6F8B" w:rsidRDefault="002B02CD" w:rsidP="00933F7F">
      <w:pPr>
        <w:pStyle w:val="ListParagraph"/>
        <w:numPr>
          <w:ilvl w:val="0"/>
          <w:numId w:val="33"/>
        </w:numPr>
        <w:spacing w:line="276" w:lineRule="auto"/>
        <w:ind w:left="1276" w:hanging="709"/>
        <w:rPr>
          <w:rFonts w:ascii="Arial" w:hAnsi="Arial" w:cs="Arial"/>
          <w:sz w:val="24"/>
          <w:szCs w:val="24"/>
        </w:rPr>
      </w:pPr>
      <w:r w:rsidRPr="002A6F8B">
        <w:rPr>
          <w:rFonts w:ascii="Arial" w:hAnsi="Arial" w:cs="Arial"/>
          <w:sz w:val="24"/>
          <w:szCs w:val="24"/>
        </w:rPr>
        <w:t>A</w:t>
      </w:r>
      <w:r w:rsidR="00123624" w:rsidRPr="002A6F8B">
        <w:rPr>
          <w:rFonts w:ascii="Arial" w:hAnsi="Arial" w:cs="Arial"/>
          <w:sz w:val="24"/>
          <w:szCs w:val="24"/>
        </w:rPr>
        <w:t xml:space="preserve">cknowledge how the parents are feeling and </w:t>
      </w:r>
      <w:r w:rsidRPr="002A6F8B">
        <w:rPr>
          <w:rFonts w:ascii="Arial" w:hAnsi="Arial" w:cs="Arial"/>
          <w:sz w:val="24"/>
          <w:szCs w:val="24"/>
        </w:rPr>
        <w:t xml:space="preserve">perhaps </w:t>
      </w:r>
      <w:r w:rsidR="00123624" w:rsidRPr="002A6F8B">
        <w:rPr>
          <w:rFonts w:ascii="Arial" w:hAnsi="Arial" w:cs="Arial"/>
          <w:sz w:val="24"/>
          <w:szCs w:val="24"/>
        </w:rPr>
        <w:t xml:space="preserve">have a “handover” discussion with the parent(s) to ensure that any new triggers or behavioural nuances can be discussed and therefore expected and managed. This communication will help </w:t>
      </w:r>
      <w:r w:rsidRPr="005E03C6">
        <w:rPr>
          <w:rFonts w:ascii="Arial" w:hAnsi="Arial" w:cs="Arial"/>
          <w:sz w:val="24"/>
          <w:szCs w:val="24"/>
        </w:rPr>
        <w:t xml:space="preserve">build </w:t>
      </w:r>
      <w:r w:rsidR="00123624" w:rsidRPr="002A6F8B">
        <w:rPr>
          <w:rFonts w:ascii="Arial" w:hAnsi="Arial" w:cs="Arial"/>
          <w:sz w:val="24"/>
          <w:szCs w:val="24"/>
        </w:rPr>
        <w:t>parent</w:t>
      </w:r>
      <w:r w:rsidR="005E03C6">
        <w:rPr>
          <w:rFonts w:ascii="Arial" w:hAnsi="Arial" w:cs="Arial"/>
          <w:sz w:val="24"/>
          <w:szCs w:val="24"/>
        </w:rPr>
        <w:t>’</w:t>
      </w:r>
      <w:r w:rsidR="00123624" w:rsidRPr="002A6F8B">
        <w:rPr>
          <w:rFonts w:ascii="Arial" w:hAnsi="Arial" w:cs="Arial"/>
          <w:sz w:val="24"/>
          <w:szCs w:val="24"/>
        </w:rPr>
        <w:t>s confiden</w:t>
      </w:r>
      <w:r w:rsidRPr="002A6F8B">
        <w:rPr>
          <w:rFonts w:ascii="Arial" w:hAnsi="Arial" w:cs="Arial"/>
          <w:sz w:val="24"/>
          <w:szCs w:val="24"/>
        </w:rPr>
        <w:t>ce</w:t>
      </w:r>
      <w:r w:rsidR="00123624" w:rsidRPr="002A6F8B">
        <w:rPr>
          <w:rFonts w:ascii="Arial" w:hAnsi="Arial" w:cs="Arial"/>
          <w:sz w:val="24"/>
          <w:szCs w:val="24"/>
        </w:rPr>
        <w:t xml:space="preserve"> in the school.</w:t>
      </w:r>
    </w:p>
    <w:p w14:paraId="5CA3395D" w14:textId="224FE70D" w:rsidR="002B02CD" w:rsidRPr="002A6F8B" w:rsidRDefault="00123624" w:rsidP="00933F7F">
      <w:pPr>
        <w:pStyle w:val="ListParagraph"/>
        <w:numPr>
          <w:ilvl w:val="0"/>
          <w:numId w:val="33"/>
        </w:numPr>
        <w:spacing w:line="276" w:lineRule="auto"/>
        <w:ind w:left="1276" w:hanging="709"/>
        <w:rPr>
          <w:rFonts w:ascii="Arial" w:hAnsi="Arial" w:cs="Arial"/>
          <w:sz w:val="24"/>
          <w:szCs w:val="24"/>
        </w:rPr>
      </w:pPr>
      <w:r w:rsidRPr="002A6F8B">
        <w:rPr>
          <w:rFonts w:ascii="Arial" w:hAnsi="Arial" w:cs="Arial"/>
          <w:sz w:val="24"/>
          <w:szCs w:val="24"/>
        </w:rPr>
        <w:t xml:space="preserve"> </w:t>
      </w:r>
      <w:r w:rsidR="002B02CD" w:rsidRPr="002A6F8B">
        <w:rPr>
          <w:rFonts w:ascii="Arial" w:hAnsi="Arial" w:cs="Arial"/>
          <w:sz w:val="24"/>
          <w:szCs w:val="24"/>
        </w:rPr>
        <w:t>A</w:t>
      </w:r>
      <w:r w:rsidRPr="002A6F8B">
        <w:rPr>
          <w:rFonts w:ascii="Arial" w:hAnsi="Arial" w:cs="Arial"/>
          <w:sz w:val="24"/>
          <w:szCs w:val="24"/>
        </w:rPr>
        <w:t xml:space="preserve">cknowledge and </w:t>
      </w:r>
      <w:r w:rsidR="000A75F0" w:rsidRPr="002A6F8B">
        <w:rPr>
          <w:rFonts w:ascii="Arial" w:hAnsi="Arial" w:cs="Arial"/>
          <w:sz w:val="24"/>
          <w:szCs w:val="24"/>
        </w:rPr>
        <w:t xml:space="preserve">address any concerns.  </w:t>
      </w:r>
    </w:p>
    <w:p w14:paraId="77BD6D6A" w14:textId="3985CA00" w:rsidR="00123624" w:rsidRPr="002A6F8B" w:rsidRDefault="000A75F0" w:rsidP="00933F7F">
      <w:pPr>
        <w:pStyle w:val="ListParagraph"/>
        <w:numPr>
          <w:ilvl w:val="0"/>
          <w:numId w:val="33"/>
        </w:numPr>
        <w:spacing w:line="276" w:lineRule="auto"/>
        <w:ind w:left="1276" w:hanging="709"/>
        <w:rPr>
          <w:rFonts w:ascii="Arial" w:hAnsi="Arial" w:cs="Arial"/>
          <w:sz w:val="24"/>
          <w:szCs w:val="24"/>
        </w:rPr>
      </w:pPr>
      <w:r w:rsidRPr="002A6F8B">
        <w:rPr>
          <w:rFonts w:ascii="Arial" w:hAnsi="Arial" w:cs="Arial"/>
          <w:sz w:val="24"/>
          <w:szCs w:val="24"/>
        </w:rPr>
        <w:t>Provide clear and transparent information about what the day will look like and what changes there may be to the “normal” provision offered.</w:t>
      </w:r>
    </w:p>
    <w:p w14:paraId="3F120223" w14:textId="77777777" w:rsidR="00053E53" w:rsidRPr="002A6F8B" w:rsidRDefault="00053E53" w:rsidP="00D93B6B">
      <w:pPr>
        <w:pStyle w:val="ListParagraph"/>
        <w:spacing w:line="276" w:lineRule="auto"/>
        <w:rPr>
          <w:rFonts w:ascii="Arial" w:hAnsi="Arial" w:cs="Arial"/>
          <w:sz w:val="24"/>
          <w:szCs w:val="24"/>
        </w:rPr>
      </w:pPr>
    </w:p>
    <w:p w14:paraId="391B6D8D" w14:textId="2403C10E" w:rsidR="00123624" w:rsidRPr="002A6F8B" w:rsidRDefault="00123624" w:rsidP="00933F7F">
      <w:pPr>
        <w:pStyle w:val="ListParagraph"/>
        <w:numPr>
          <w:ilvl w:val="0"/>
          <w:numId w:val="4"/>
        </w:numPr>
        <w:spacing w:line="276" w:lineRule="auto"/>
        <w:ind w:left="142" w:hanging="426"/>
        <w:rPr>
          <w:rFonts w:ascii="Arial" w:hAnsi="Arial" w:cs="Arial"/>
          <w:sz w:val="24"/>
          <w:szCs w:val="24"/>
        </w:rPr>
      </w:pPr>
      <w:r w:rsidRPr="002A6F8B">
        <w:rPr>
          <w:rFonts w:ascii="Arial" w:hAnsi="Arial" w:cs="Arial"/>
          <w:sz w:val="24"/>
          <w:szCs w:val="24"/>
        </w:rPr>
        <w:t>Communicate with pupils in a mode which they can access</w:t>
      </w:r>
    </w:p>
    <w:p w14:paraId="70FBEB12" w14:textId="77777777" w:rsidR="00053E53" w:rsidRPr="002A6F8B" w:rsidRDefault="00053E53" w:rsidP="00D93B6B">
      <w:pPr>
        <w:pStyle w:val="ListParagraph"/>
        <w:spacing w:line="276" w:lineRule="auto"/>
        <w:rPr>
          <w:rFonts w:ascii="Arial" w:hAnsi="Arial" w:cs="Arial"/>
          <w:sz w:val="24"/>
          <w:szCs w:val="24"/>
        </w:rPr>
      </w:pPr>
    </w:p>
    <w:p w14:paraId="6C467F61" w14:textId="30E8E091" w:rsidR="00123624" w:rsidRPr="002A6F8B" w:rsidRDefault="00123624" w:rsidP="00933F7F">
      <w:pPr>
        <w:pStyle w:val="ListParagraph"/>
        <w:numPr>
          <w:ilvl w:val="0"/>
          <w:numId w:val="4"/>
        </w:numPr>
        <w:spacing w:line="276" w:lineRule="auto"/>
        <w:ind w:left="142" w:hanging="426"/>
        <w:rPr>
          <w:rFonts w:ascii="Arial" w:hAnsi="Arial" w:cs="Arial"/>
          <w:sz w:val="24"/>
          <w:szCs w:val="24"/>
        </w:rPr>
      </w:pPr>
      <w:r w:rsidRPr="002A6F8B">
        <w:rPr>
          <w:rFonts w:ascii="Arial" w:hAnsi="Arial" w:cs="Arial"/>
          <w:sz w:val="24"/>
          <w:szCs w:val="24"/>
        </w:rPr>
        <w:t>Plan how there could be a “check-in” process when the children return to school</w:t>
      </w:r>
    </w:p>
    <w:p w14:paraId="4B00DE4A" w14:textId="77777777" w:rsidR="00053E53" w:rsidRPr="002A6F8B" w:rsidRDefault="00053E53" w:rsidP="00D93B6B">
      <w:pPr>
        <w:pStyle w:val="ListParagraph"/>
        <w:spacing w:line="276" w:lineRule="auto"/>
        <w:rPr>
          <w:rFonts w:ascii="Arial" w:hAnsi="Arial" w:cs="Arial"/>
          <w:sz w:val="24"/>
          <w:szCs w:val="24"/>
        </w:rPr>
      </w:pPr>
    </w:p>
    <w:p w14:paraId="7745D74A" w14:textId="3CF5A78E" w:rsidR="0041526E" w:rsidRPr="00F01FC8" w:rsidRDefault="000A75F0" w:rsidP="00933F7F">
      <w:pPr>
        <w:pStyle w:val="ListParagraph"/>
        <w:numPr>
          <w:ilvl w:val="0"/>
          <w:numId w:val="4"/>
        </w:numPr>
        <w:spacing w:line="276" w:lineRule="auto"/>
        <w:ind w:left="142" w:hanging="426"/>
        <w:rPr>
          <w:rFonts w:ascii="Arial" w:hAnsi="Arial" w:cs="Arial"/>
          <w:sz w:val="24"/>
          <w:szCs w:val="24"/>
        </w:rPr>
      </w:pPr>
      <w:r w:rsidRPr="002A6F8B">
        <w:rPr>
          <w:rFonts w:ascii="Arial" w:hAnsi="Arial" w:cs="Arial"/>
          <w:sz w:val="24"/>
          <w:szCs w:val="24"/>
        </w:rPr>
        <w:t>As stress can be easily communicated, try and control your own stress so you don’t pass this on</w:t>
      </w:r>
      <w:r w:rsidR="005E03C6">
        <w:rPr>
          <w:rFonts w:ascii="Arial" w:hAnsi="Arial" w:cs="Arial"/>
          <w:sz w:val="24"/>
          <w:szCs w:val="24"/>
        </w:rPr>
        <w:t>.  This may need to be a whole school focus.</w:t>
      </w:r>
    </w:p>
    <w:p w14:paraId="6A9F2B1D" w14:textId="77777777" w:rsidR="0041526E" w:rsidRPr="002A6F8B" w:rsidRDefault="0041526E" w:rsidP="00D93B6B">
      <w:pPr>
        <w:pStyle w:val="ListParagraph"/>
        <w:spacing w:line="276" w:lineRule="auto"/>
        <w:ind w:left="142"/>
        <w:rPr>
          <w:rFonts w:ascii="Arial" w:hAnsi="Arial" w:cs="Arial"/>
          <w:sz w:val="24"/>
          <w:szCs w:val="24"/>
        </w:rPr>
      </w:pPr>
    </w:p>
    <w:p w14:paraId="589473C3" w14:textId="17689B50" w:rsidR="000A75F0" w:rsidRPr="0041526E" w:rsidRDefault="000A75F0" w:rsidP="00D93B6B">
      <w:pPr>
        <w:spacing w:line="276" w:lineRule="auto"/>
        <w:rPr>
          <w:rFonts w:ascii="Arial" w:hAnsi="Arial" w:cs="Arial"/>
          <w:b/>
          <w:sz w:val="28"/>
          <w:szCs w:val="28"/>
        </w:rPr>
      </w:pPr>
      <w:r w:rsidRPr="0041526E">
        <w:rPr>
          <w:rFonts w:ascii="Arial" w:hAnsi="Arial" w:cs="Arial"/>
          <w:b/>
          <w:sz w:val="28"/>
          <w:szCs w:val="28"/>
        </w:rPr>
        <w:t>Consideration of relationships</w:t>
      </w:r>
    </w:p>
    <w:p w14:paraId="5229E7B1" w14:textId="54AA9E57" w:rsidR="009B34CD" w:rsidRDefault="000A75F0" w:rsidP="00D93B6B">
      <w:pPr>
        <w:pStyle w:val="Default"/>
      </w:pPr>
      <w:r w:rsidRPr="002A6F8B">
        <w:t>We are all aware that relationships provide a solid foundation for schools among the pupils, staff</w:t>
      </w:r>
      <w:r w:rsidR="009B34CD" w:rsidRPr="002A6F8B">
        <w:t xml:space="preserve">, parents and community. </w:t>
      </w:r>
    </w:p>
    <w:p w14:paraId="308959DB" w14:textId="77777777" w:rsidR="0041526E" w:rsidRPr="002A6F8B" w:rsidRDefault="0041526E" w:rsidP="00D93B6B">
      <w:pPr>
        <w:pStyle w:val="Default"/>
      </w:pPr>
    </w:p>
    <w:p w14:paraId="2CAA41B3" w14:textId="77777777" w:rsidR="009B34CD" w:rsidRPr="003066CE" w:rsidRDefault="009B34CD" w:rsidP="00D93B6B">
      <w:pPr>
        <w:pStyle w:val="Default"/>
        <w:rPr>
          <w:b/>
          <w:bCs/>
          <w:sz w:val="28"/>
          <w:szCs w:val="28"/>
        </w:rPr>
      </w:pPr>
    </w:p>
    <w:p w14:paraId="63D12542" w14:textId="6B5BE80D" w:rsidR="00B86617" w:rsidRPr="0041526E" w:rsidRDefault="009B34CD" w:rsidP="00D93B6B">
      <w:pPr>
        <w:pStyle w:val="Default"/>
        <w:rPr>
          <w:b/>
          <w:sz w:val="28"/>
          <w:szCs w:val="28"/>
        </w:rPr>
      </w:pPr>
      <w:r w:rsidRPr="0041526E">
        <w:rPr>
          <w:b/>
          <w:bCs/>
          <w:sz w:val="28"/>
          <w:szCs w:val="28"/>
        </w:rPr>
        <w:t xml:space="preserve">Build relationships </w:t>
      </w:r>
      <w:r w:rsidR="0041526E" w:rsidRPr="005E03C6">
        <w:rPr>
          <w:b/>
          <w:bCs/>
          <w:color w:val="auto"/>
          <w:sz w:val="28"/>
          <w:szCs w:val="28"/>
        </w:rPr>
        <w:t>and</w:t>
      </w:r>
      <w:r w:rsidRPr="0041526E">
        <w:rPr>
          <w:b/>
          <w:bCs/>
          <w:sz w:val="28"/>
          <w:szCs w:val="28"/>
        </w:rPr>
        <w:t xml:space="preserve"> reconnections with key adults</w:t>
      </w:r>
      <w:r w:rsidRPr="0041526E">
        <w:rPr>
          <w:b/>
          <w:sz w:val="28"/>
          <w:szCs w:val="28"/>
        </w:rPr>
        <w:t>:</w:t>
      </w:r>
    </w:p>
    <w:p w14:paraId="2C5B8060" w14:textId="77777777" w:rsidR="00023F84" w:rsidRPr="002A6F8B" w:rsidRDefault="00023F84" w:rsidP="00D93B6B">
      <w:pPr>
        <w:pStyle w:val="Default"/>
      </w:pPr>
    </w:p>
    <w:p w14:paraId="1AA7460C" w14:textId="7A911EE7" w:rsidR="009B34CD" w:rsidRPr="002A6F8B" w:rsidRDefault="00B86617" w:rsidP="00D93B6B">
      <w:pPr>
        <w:pStyle w:val="Default"/>
      </w:pPr>
      <w:r w:rsidRPr="002A6F8B">
        <w:t>F</w:t>
      </w:r>
      <w:r w:rsidR="009B34CD" w:rsidRPr="002A6F8B">
        <w:t>or some children and young people, it may be beneficial to assign a specific staff member to support their transition. This aims to establish trust and rapport and promotes a feeling of safety and being supported through the transitional period. Ensure that staff who are supporting the most vulnerable children and young people in school are emotionally stable and resilient</w:t>
      </w:r>
      <w:r w:rsidR="001A117D" w:rsidRPr="002A6F8B">
        <w:t>.</w:t>
      </w:r>
    </w:p>
    <w:p w14:paraId="1E3701EB" w14:textId="31D5CFC1" w:rsidR="0086377C" w:rsidRPr="002A6F8B" w:rsidRDefault="0086377C" w:rsidP="00D93B6B">
      <w:pPr>
        <w:pStyle w:val="NormalWeb"/>
        <w:shd w:val="clear" w:color="auto" w:fill="FFFFFF"/>
        <w:rPr>
          <w:rFonts w:ascii="Arial" w:hAnsi="Arial" w:cs="Arial"/>
          <w:i/>
          <w:lang w:val="en-US"/>
        </w:rPr>
      </w:pPr>
      <w:r w:rsidRPr="002A6F8B">
        <w:rPr>
          <w:rFonts w:ascii="Arial" w:hAnsi="Arial" w:cs="Arial"/>
          <w:i/>
          <w:lang w:val="en-US"/>
        </w:rPr>
        <w:t xml:space="preserve">“Teaching is a relationship-based profession. That has been clearly demonstrated in the response of the teaching profession, supporting children through online teaching during the crisis, and also caring for the children of key workers by keeping schools open and offering an activities </w:t>
      </w:r>
      <w:proofErr w:type="spellStart"/>
      <w:r w:rsidRPr="002A6F8B">
        <w:rPr>
          <w:rFonts w:ascii="Arial" w:hAnsi="Arial" w:cs="Arial"/>
          <w:i/>
          <w:lang w:val="en-US"/>
        </w:rPr>
        <w:t>programme</w:t>
      </w:r>
      <w:proofErr w:type="spellEnd"/>
      <w:r w:rsidRPr="002A6F8B">
        <w:rPr>
          <w:rFonts w:ascii="Arial" w:hAnsi="Arial" w:cs="Arial"/>
          <w:i/>
          <w:lang w:val="en-US"/>
        </w:rPr>
        <w:t>. This was not without its inherent risk.</w:t>
      </w:r>
      <w:r w:rsidR="00403A22" w:rsidRPr="002A6F8B">
        <w:rPr>
          <w:rFonts w:ascii="Arial" w:hAnsi="Arial" w:cs="Arial"/>
          <w:i/>
          <w:lang w:val="en-US"/>
        </w:rPr>
        <w:t>”</w:t>
      </w:r>
      <w:r w:rsidR="00B86617" w:rsidRPr="002A6F8B">
        <w:rPr>
          <w:rFonts w:ascii="Arial" w:hAnsi="Arial" w:cs="Arial"/>
          <w:i/>
          <w:lang w:val="en-US"/>
        </w:rPr>
        <w:t xml:space="preserve"> (Barry Carpenter</w:t>
      </w:r>
      <w:r w:rsidR="00EA620E" w:rsidRPr="002A6F8B">
        <w:rPr>
          <w:rFonts w:ascii="Arial" w:hAnsi="Arial" w:cs="Arial"/>
          <w:i/>
          <w:lang w:val="en-US"/>
        </w:rPr>
        <w:t>)</w:t>
      </w:r>
    </w:p>
    <w:p w14:paraId="149C2EAD" w14:textId="5370CD6C" w:rsidR="000C6B82" w:rsidRPr="002A6F8B" w:rsidRDefault="00403A22" w:rsidP="00D93B6B">
      <w:pPr>
        <w:pStyle w:val="Default"/>
      </w:pPr>
      <w:r w:rsidRPr="002A6F8B">
        <w:rPr>
          <w:b/>
          <w:bCs/>
        </w:rPr>
        <w:lastRenderedPageBreak/>
        <w:t xml:space="preserve">Resilience is influenced by the relationships and connections between staff </w:t>
      </w:r>
      <w:r w:rsidRPr="002A6F8B">
        <w:t xml:space="preserve">at all levels within the organisation. </w:t>
      </w:r>
      <w:r w:rsidR="005E03C6" w:rsidRPr="005E03C6">
        <w:rPr>
          <w:i/>
        </w:rPr>
        <w:t>“</w:t>
      </w:r>
      <w:r w:rsidRPr="005E03C6">
        <w:rPr>
          <w:i/>
        </w:rPr>
        <w:t>The educational environment is one of hope when it moves from being reactive to being responsive</w:t>
      </w:r>
      <w:r w:rsidR="005E03C6" w:rsidRPr="005E03C6">
        <w:rPr>
          <w:i/>
        </w:rPr>
        <w:t>”</w:t>
      </w:r>
      <w:r w:rsidRPr="002A6F8B">
        <w:t xml:space="preserve"> (McKnight, 2020) </w:t>
      </w:r>
    </w:p>
    <w:p w14:paraId="024C61C5" w14:textId="77777777" w:rsidR="000C6B82" w:rsidRPr="002A6F8B" w:rsidRDefault="000C6B82" w:rsidP="00D93B6B">
      <w:pPr>
        <w:pStyle w:val="Default"/>
      </w:pPr>
    </w:p>
    <w:p w14:paraId="503BD261" w14:textId="66C6FC5D" w:rsidR="003066CE" w:rsidRDefault="003066CE" w:rsidP="00D93B6B">
      <w:pPr>
        <w:pStyle w:val="Default"/>
      </w:pPr>
    </w:p>
    <w:p w14:paraId="7ACC631C" w14:textId="0E031586" w:rsidR="0041526E" w:rsidRDefault="0041526E" w:rsidP="00D93B6B">
      <w:pPr>
        <w:pStyle w:val="Default"/>
      </w:pPr>
    </w:p>
    <w:p w14:paraId="275D5BF8" w14:textId="77777777" w:rsidR="0041526E" w:rsidRPr="002A6F8B" w:rsidRDefault="0041526E" w:rsidP="00D93B6B">
      <w:pPr>
        <w:pStyle w:val="Default"/>
      </w:pPr>
    </w:p>
    <w:p w14:paraId="6B5CFCAB" w14:textId="742F0F46" w:rsidR="0041526E" w:rsidRDefault="003066CE" w:rsidP="00D93B6B">
      <w:pPr>
        <w:pStyle w:val="Default"/>
        <w:rPr>
          <w:b/>
          <w:bCs/>
          <w:color w:val="auto"/>
          <w:sz w:val="32"/>
          <w:szCs w:val="32"/>
          <w:lang w:val="en-US"/>
        </w:rPr>
      </w:pPr>
      <w:r w:rsidRPr="0041526E">
        <w:rPr>
          <w:b/>
          <w:bCs/>
          <w:color w:val="auto"/>
          <w:sz w:val="32"/>
          <w:szCs w:val="32"/>
          <w:lang w:val="en-US"/>
        </w:rPr>
        <w:t>3.</w:t>
      </w:r>
      <w:r w:rsidR="00E41641">
        <w:rPr>
          <w:b/>
          <w:bCs/>
          <w:color w:val="auto"/>
          <w:sz w:val="32"/>
          <w:szCs w:val="32"/>
          <w:lang w:val="en-US"/>
        </w:rPr>
        <w:t xml:space="preserve"> </w:t>
      </w:r>
      <w:r w:rsidR="00403A22" w:rsidRPr="0041526E">
        <w:rPr>
          <w:b/>
          <w:bCs/>
          <w:color w:val="auto"/>
          <w:sz w:val="32"/>
          <w:szCs w:val="32"/>
          <w:lang w:val="en-US"/>
        </w:rPr>
        <w:t xml:space="preserve">A </w:t>
      </w:r>
      <w:r w:rsidR="0041526E">
        <w:rPr>
          <w:b/>
          <w:bCs/>
          <w:color w:val="auto"/>
          <w:sz w:val="32"/>
          <w:szCs w:val="32"/>
          <w:lang w:val="en-US"/>
        </w:rPr>
        <w:t>‘</w:t>
      </w:r>
      <w:r w:rsidR="00403A22" w:rsidRPr="0041526E">
        <w:rPr>
          <w:b/>
          <w:bCs/>
          <w:color w:val="auto"/>
          <w:sz w:val="32"/>
          <w:szCs w:val="32"/>
          <w:lang w:val="en-US"/>
        </w:rPr>
        <w:t>Recovery Curriculum:</w:t>
      </w:r>
    </w:p>
    <w:p w14:paraId="283DE56B" w14:textId="79D7FCE6" w:rsidR="001A117D" w:rsidRPr="0041526E" w:rsidRDefault="00403A22" w:rsidP="00D93B6B">
      <w:pPr>
        <w:pStyle w:val="Default"/>
        <w:rPr>
          <w:color w:val="auto"/>
          <w:sz w:val="28"/>
          <w:szCs w:val="28"/>
        </w:rPr>
      </w:pPr>
      <w:r w:rsidRPr="0041526E">
        <w:rPr>
          <w:b/>
          <w:bCs/>
          <w:color w:val="auto"/>
          <w:sz w:val="28"/>
          <w:szCs w:val="28"/>
          <w:lang w:val="en-US"/>
        </w:rPr>
        <w:t>Loss and Life for our children and schools post</w:t>
      </w:r>
      <w:r w:rsidR="0041526E">
        <w:rPr>
          <w:b/>
          <w:bCs/>
          <w:color w:val="auto"/>
          <w:sz w:val="28"/>
          <w:szCs w:val="28"/>
          <w:lang w:val="en-US"/>
        </w:rPr>
        <w:t xml:space="preserve"> </w:t>
      </w:r>
      <w:r w:rsidRPr="0041526E">
        <w:rPr>
          <w:b/>
          <w:bCs/>
          <w:color w:val="auto"/>
          <w:sz w:val="28"/>
          <w:szCs w:val="28"/>
          <w:lang w:val="en-US"/>
        </w:rPr>
        <w:t>pandemic.</w:t>
      </w:r>
      <w:r w:rsidR="0041526E" w:rsidRPr="0041526E">
        <w:rPr>
          <w:b/>
          <w:bCs/>
          <w:color w:val="auto"/>
          <w:sz w:val="28"/>
          <w:szCs w:val="28"/>
          <w:lang w:val="en-US"/>
        </w:rPr>
        <w:t>’</w:t>
      </w:r>
    </w:p>
    <w:p w14:paraId="2EED2299" w14:textId="6960C32A" w:rsidR="00403A22" w:rsidRPr="002A6F8B" w:rsidRDefault="001A117D" w:rsidP="00D93B6B">
      <w:pPr>
        <w:pStyle w:val="NormalWeb"/>
        <w:shd w:val="clear" w:color="auto" w:fill="FFFFFF"/>
        <w:rPr>
          <w:rFonts w:ascii="Arial" w:hAnsi="Arial" w:cs="Arial"/>
          <w:i/>
          <w:lang w:val="en-US"/>
        </w:rPr>
      </w:pPr>
      <w:r w:rsidRPr="002A6F8B">
        <w:rPr>
          <w:rFonts w:ascii="Arial" w:hAnsi="Arial" w:cs="Arial"/>
          <w:b/>
          <w:bCs/>
          <w:lang w:val="en-US"/>
        </w:rPr>
        <w:t>(</w:t>
      </w:r>
      <w:r w:rsidR="00403A22" w:rsidRPr="002A6F8B">
        <w:rPr>
          <w:rFonts w:ascii="Arial" w:hAnsi="Arial" w:cs="Arial"/>
          <w:lang w:val="en-US"/>
        </w:rPr>
        <w:t>Barry Carpenter, CBE, Professor of Mental Health in Education, Oxford Brookes University, UK</w:t>
      </w:r>
      <w:r w:rsidR="00403A22" w:rsidRPr="002A6F8B">
        <w:rPr>
          <w:rFonts w:ascii="Arial" w:hAnsi="Arial" w:cs="Arial"/>
          <w:lang w:val="en-US"/>
        </w:rPr>
        <w:br/>
        <w:t>Matthew Carpenter, Principal, Baxter College, Kidderminster, Worcestershire, UK</w:t>
      </w:r>
      <w:r w:rsidRPr="002A6F8B">
        <w:rPr>
          <w:rFonts w:ascii="Arial" w:hAnsi="Arial" w:cs="Arial"/>
          <w:lang w:val="en-US"/>
        </w:rPr>
        <w:t>)</w:t>
      </w:r>
    </w:p>
    <w:p w14:paraId="75A54463" w14:textId="77777777" w:rsidR="00300168" w:rsidRPr="002A6F8B" w:rsidRDefault="001A117D" w:rsidP="00D93B6B">
      <w:pPr>
        <w:pStyle w:val="NormalWeb"/>
        <w:shd w:val="clear" w:color="auto" w:fill="FFFFFF"/>
        <w:rPr>
          <w:rFonts w:ascii="Arial" w:hAnsi="Arial" w:cs="Arial"/>
          <w:i/>
          <w:lang w:val="en-US"/>
        </w:rPr>
      </w:pPr>
      <w:r w:rsidRPr="002A6F8B">
        <w:rPr>
          <w:rFonts w:ascii="Arial" w:hAnsi="Arial" w:cs="Arial"/>
          <w:i/>
          <w:lang w:val="en-US"/>
        </w:rPr>
        <w:t>“</w:t>
      </w:r>
      <w:r w:rsidR="0086377C" w:rsidRPr="002A6F8B">
        <w:rPr>
          <w:rFonts w:ascii="Arial" w:hAnsi="Arial" w:cs="Arial"/>
          <w:i/>
          <w:lang w:val="en-US"/>
        </w:rPr>
        <w:t xml:space="preserve">In response to the weight of loss our young people will have experienced, what are our levers of recovery? Many of us will focus on the recovery of lost knowledge, but this does not </w:t>
      </w:r>
      <w:r w:rsidR="00300168" w:rsidRPr="002A6F8B">
        <w:rPr>
          <w:rFonts w:ascii="Arial" w:hAnsi="Arial" w:cs="Arial"/>
          <w:i/>
          <w:lang w:val="en-US"/>
        </w:rPr>
        <w:t>recognize</w:t>
      </w:r>
      <w:r w:rsidR="0086377C" w:rsidRPr="002A6F8B">
        <w:rPr>
          <w:rFonts w:ascii="Arial" w:hAnsi="Arial" w:cs="Arial"/>
          <w:i/>
          <w:lang w:val="en-US"/>
        </w:rPr>
        <w:t xml:space="preserve"> the scale of impact. If we consider the definition of a relevant curriculum as the ‘daily lived experience’ we must plan for experiences that provide the space for recovery. Already Headteachers are saying “The children will be so far behind academically when they return.” </w:t>
      </w:r>
    </w:p>
    <w:p w14:paraId="32146A7A" w14:textId="77777777" w:rsidR="00300168" w:rsidRPr="002A6F8B" w:rsidRDefault="0086377C" w:rsidP="00D93B6B">
      <w:pPr>
        <w:pStyle w:val="NormalWeb"/>
        <w:shd w:val="clear" w:color="auto" w:fill="FFFFFF"/>
        <w:rPr>
          <w:rFonts w:ascii="Arial" w:hAnsi="Arial" w:cs="Arial"/>
          <w:i/>
          <w:lang w:val="en-US"/>
        </w:rPr>
      </w:pPr>
      <w:r w:rsidRPr="002A6F8B">
        <w:rPr>
          <w:rFonts w:ascii="Arial" w:hAnsi="Arial" w:cs="Arial"/>
          <w:i/>
          <w:lang w:val="en-US"/>
        </w:rPr>
        <w:t>Such statements are incompatible with the process of recovery from loss, trauma, anxiety and grief. It is more about the results culture so many Headteachers are steeped in. Now is the time to return to more humane approaches concerned with the fundamental wellbeing, and secure positive development of the child.</w:t>
      </w:r>
    </w:p>
    <w:p w14:paraId="5A55071F" w14:textId="603D7DEA" w:rsidR="000C4EE5" w:rsidRPr="002A6F8B" w:rsidRDefault="0086377C" w:rsidP="00D93B6B">
      <w:pPr>
        <w:pStyle w:val="NormalWeb"/>
        <w:shd w:val="clear" w:color="auto" w:fill="FFFFFF"/>
        <w:rPr>
          <w:rFonts w:ascii="Arial" w:hAnsi="Arial" w:cs="Arial"/>
          <w:i/>
          <w:lang w:val="en-US"/>
        </w:rPr>
      </w:pPr>
      <w:r w:rsidRPr="002A6F8B">
        <w:rPr>
          <w:rFonts w:ascii="Arial" w:hAnsi="Arial" w:cs="Arial"/>
          <w:i/>
          <w:lang w:val="en-US"/>
        </w:rPr>
        <w:t xml:space="preserve"> Without this there will be no results that have true meaning and deep personal value to the child in terms of their preparation for adulthood.</w:t>
      </w:r>
      <w:r w:rsidR="001A117D" w:rsidRPr="002A6F8B">
        <w:rPr>
          <w:rFonts w:ascii="Arial" w:hAnsi="Arial" w:cs="Arial"/>
          <w:i/>
          <w:lang w:val="en-US"/>
        </w:rPr>
        <w:t>”</w:t>
      </w:r>
      <w:r w:rsidR="000C4EE5" w:rsidRPr="002A6F8B">
        <w:rPr>
          <w:rFonts w:ascii="Arial" w:hAnsi="Arial" w:cs="Arial"/>
          <w:i/>
          <w:lang w:val="en-US"/>
        </w:rPr>
        <w:t xml:space="preserve">       </w:t>
      </w:r>
    </w:p>
    <w:p w14:paraId="452EF372" w14:textId="77777777" w:rsidR="003066CE" w:rsidRPr="0041526E" w:rsidRDefault="003066CE" w:rsidP="00D93B6B">
      <w:pPr>
        <w:rPr>
          <w:rFonts w:ascii="Arial" w:hAnsi="Arial" w:cs="Arial"/>
          <w:b/>
          <w:sz w:val="28"/>
          <w:szCs w:val="28"/>
          <w:lang w:val="en-US"/>
        </w:rPr>
      </w:pPr>
    </w:p>
    <w:p w14:paraId="0AFF0B4E" w14:textId="2F17F56C" w:rsidR="00641A96" w:rsidRPr="0041526E" w:rsidRDefault="00641A96" w:rsidP="00D93B6B">
      <w:pPr>
        <w:rPr>
          <w:rFonts w:ascii="Arial" w:hAnsi="Arial" w:cs="Arial"/>
          <w:b/>
          <w:sz w:val="28"/>
          <w:szCs w:val="28"/>
          <w:lang w:val="en-US"/>
        </w:rPr>
      </w:pPr>
      <w:r w:rsidRPr="0041526E">
        <w:rPr>
          <w:rFonts w:ascii="Arial" w:hAnsi="Arial" w:cs="Arial"/>
          <w:b/>
          <w:sz w:val="28"/>
          <w:szCs w:val="28"/>
          <w:lang w:val="en-US"/>
        </w:rPr>
        <w:t>The Recovery Curriculum</w:t>
      </w:r>
    </w:p>
    <w:p w14:paraId="6B17FBA1" w14:textId="77777777" w:rsidR="00540F58" w:rsidRPr="002A6F8B" w:rsidRDefault="00641A96" w:rsidP="00D93B6B">
      <w:pPr>
        <w:rPr>
          <w:rFonts w:ascii="Arial" w:hAnsi="Arial" w:cs="Arial"/>
          <w:i/>
          <w:sz w:val="24"/>
          <w:szCs w:val="24"/>
          <w:lang w:val="en-US"/>
        </w:rPr>
      </w:pPr>
      <w:r w:rsidRPr="002A6F8B">
        <w:rPr>
          <w:rFonts w:ascii="Arial" w:hAnsi="Arial" w:cs="Arial"/>
          <w:i/>
          <w:sz w:val="24"/>
          <w:szCs w:val="24"/>
          <w:lang w:val="en-US"/>
        </w:rPr>
        <w:t>“</w:t>
      </w:r>
      <w:r w:rsidR="001460D3" w:rsidRPr="002A6F8B">
        <w:rPr>
          <w:rFonts w:ascii="Arial" w:hAnsi="Arial" w:cs="Arial"/>
          <w:i/>
          <w:sz w:val="24"/>
          <w:szCs w:val="24"/>
          <w:lang w:val="en-US"/>
        </w:rPr>
        <w:t xml:space="preserve">The Recovery Curriculum is an essential construct for our thinking and our planning. Each school must fill it with the content they believe is best for the children of their school community, informed by your inherent understanding of your children in your community. What were the aims and values of your school before this pandemic? Use them now to guide your judgements, to build a </w:t>
      </w:r>
      <w:proofErr w:type="spellStart"/>
      <w:r w:rsidR="001460D3" w:rsidRPr="002A6F8B">
        <w:rPr>
          <w:rFonts w:ascii="Arial" w:hAnsi="Arial" w:cs="Arial"/>
          <w:i/>
          <w:sz w:val="24"/>
          <w:szCs w:val="24"/>
          <w:lang w:val="en-US"/>
        </w:rPr>
        <w:t>personalised</w:t>
      </w:r>
      <w:proofErr w:type="spellEnd"/>
      <w:r w:rsidR="001460D3" w:rsidRPr="002A6F8B">
        <w:rPr>
          <w:rFonts w:ascii="Arial" w:hAnsi="Arial" w:cs="Arial"/>
          <w:i/>
          <w:sz w:val="24"/>
          <w:szCs w:val="24"/>
          <w:lang w:val="en-US"/>
        </w:rPr>
        <w:t xml:space="preserve"> response to the child who has experienced loss.</w:t>
      </w:r>
    </w:p>
    <w:p w14:paraId="7561570C" w14:textId="4929FE92" w:rsidR="007F2CF7" w:rsidRPr="002A6F8B" w:rsidRDefault="001460D3" w:rsidP="00D93B6B">
      <w:pPr>
        <w:rPr>
          <w:rFonts w:ascii="Arial" w:hAnsi="Arial" w:cs="Arial"/>
          <w:i/>
          <w:sz w:val="24"/>
          <w:szCs w:val="24"/>
        </w:rPr>
      </w:pPr>
      <w:r w:rsidRPr="002A6F8B">
        <w:rPr>
          <w:rFonts w:ascii="Arial" w:hAnsi="Arial" w:cs="Arial"/>
          <w:i/>
          <w:sz w:val="24"/>
          <w:szCs w:val="24"/>
          <w:lang w:val="en-US"/>
        </w:rPr>
        <w:t xml:space="preserve"> No Government can give you the guidelines for that. It is down to you, as that skilled, intuitive teacher, who can lift the mask of fear and disenfranchisement from the child. You can engage that child as a learner once more, for engagement is the liberation of intrinsic motivation</w:t>
      </w:r>
      <w:r w:rsidR="00641A96" w:rsidRPr="002A6F8B">
        <w:rPr>
          <w:rFonts w:ascii="Arial" w:hAnsi="Arial" w:cs="Arial"/>
          <w:i/>
          <w:sz w:val="24"/>
          <w:szCs w:val="24"/>
          <w:lang w:val="en-US"/>
        </w:rPr>
        <w:t>.”</w:t>
      </w:r>
      <w:r w:rsidRPr="002A6F8B">
        <w:rPr>
          <w:rFonts w:ascii="Arial" w:hAnsi="Arial" w:cs="Arial"/>
          <w:i/>
          <w:sz w:val="24"/>
          <w:szCs w:val="24"/>
          <w:lang w:val="en-US"/>
        </w:rPr>
        <w:t xml:space="preserve"> (Carpenter et al, 2015</w:t>
      </w:r>
      <w:r w:rsidRPr="002A6F8B">
        <w:rPr>
          <w:rFonts w:ascii="Arial" w:hAnsi="Arial" w:cs="Arial"/>
          <w:i/>
          <w:color w:val="606060"/>
          <w:sz w:val="24"/>
          <w:szCs w:val="24"/>
          <w:lang w:val="en-US"/>
        </w:rPr>
        <w:t>).</w:t>
      </w:r>
    </w:p>
    <w:p w14:paraId="380E24BE" w14:textId="77777777" w:rsidR="000F59B6" w:rsidRPr="002A6F8B" w:rsidRDefault="00AE65C5" w:rsidP="00D93B6B">
      <w:pPr>
        <w:rPr>
          <w:rFonts w:ascii="Arial" w:hAnsi="Arial" w:cs="Arial"/>
          <w:sz w:val="24"/>
          <w:szCs w:val="24"/>
          <w:lang w:val="en-US"/>
        </w:rPr>
      </w:pPr>
      <w:r w:rsidRPr="002A6F8B">
        <w:rPr>
          <w:rFonts w:ascii="Arial" w:hAnsi="Arial" w:cs="Arial"/>
          <w:sz w:val="24"/>
          <w:szCs w:val="24"/>
          <w:lang w:val="en-US"/>
        </w:rPr>
        <w:t>Carpenter</w:t>
      </w:r>
      <w:r w:rsidR="00973FEE" w:rsidRPr="002A6F8B">
        <w:rPr>
          <w:rFonts w:ascii="Arial" w:hAnsi="Arial" w:cs="Arial"/>
          <w:sz w:val="24"/>
          <w:szCs w:val="24"/>
          <w:lang w:val="en-US"/>
        </w:rPr>
        <w:t xml:space="preserve"> suggest</w:t>
      </w:r>
      <w:r w:rsidRPr="002A6F8B">
        <w:rPr>
          <w:rFonts w:ascii="Arial" w:hAnsi="Arial" w:cs="Arial"/>
          <w:sz w:val="24"/>
          <w:szCs w:val="24"/>
          <w:lang w:val="en-US"/>
        </w:rPr>
        <w:t>s that</w:t>
      </w:r>
      <w:r w:rsidR="00973FEE" w:rsidRPr="002A6F8B">
        <w:rPr>
          <w:rFonts w:ascii="Arial" w:hAnsi="Arial" w:cs="Arial"/>
          <w:sz w:val="24"/>
          <w:szCs w:val="24"/>
          <w:lang w:val="en-US"/>
        </w:rPr>
        <w:t xml:space="preserve"> the Recovery Curriculum is built on the 5 Levers, as a systematic, relationships-based approach to reigniting the flame of learning in each child.</w:t>
      </w:r>
      <w:r w:rsidRPr="002A6F8B">
        <w:rPr>
          <w:rFonts w:ascii="Arial" w:hAnsi="Arial" w:cs="Arial"/>
          <w:sz w:val="24"/>
          <w:szCs w:val="24"/>
          <w:lang w:val="en-US"/>
        </w:rPr>
        <w:t xml:space="preserve"> </w:t>
      </w:r>
    </w:p>
    <w:p w14:paraId="32554B8A" w14:textId="0ABEAA45" w:rsidR="0086377C" w:rsidRPr="002A6F8B" w:rsidRDefault="00AE65C5" w:rsidP="00D93B6B">
      <w:pPr>
        <w:rPr>
          <w:rFonts w:ascii="Arial" w:hAnsi="Arial" w:cs="Arial"/>
          <w:sz w:val="24"/>
          <w:szCs w:val="24"/>
        </w:rPr>
      </w:pPr>
      <w:r w:rsidRPr="002A6F8B">
        <w:rPr>
          <w:rFonts w:ascii="Arial" w:hAnsi="Arial" w:cs="Arial"/>
          <w:sz w:val="24"/>
          <w:szCs w:val="24"/>
          <w:lang w:val="en-US"/>
        </w:rPr>
        <w:t>The following are his</w:t>
      </w:r>
      <w:r w:rsidR="00AC3701" w:rsidRPr="002A6F8B">
        <w:rPr>
          <w:rFonts w:ascii="Arial" w:hAnsi="Arial" w:cs="Arial"/>
          <w:sz w:val="24"/>
          <w:szCs w:val="24"/>
          <w:lang w:val="en-US"/>
        </w:rPr>
        <w:t xml:space="preserve"> identified</w:t>
      </w:r>
      <w:r w:rsidRPr="002A6F8B">
        <w:rPr>
          <w:rFonts w:ascii="Arial" w:hAnsi="Arial" w:cs="Arial"/>
          <w:sz w:val="24"/>
          <w:szCs w:val="24"/>
          <w:lang w:val="en-US"/>
        </w:rPr>
        <w:t xml:space="preserve"> levers:</w:t>
      </w:r>
      <w:r w:rsidR="00973FEE" w:rsidRPr="002A6F8B">
        <w:rPr>
          <w:rFonts w:ascii="Arial" w:hAnsi="Arial" w:cs="Arial"/>
          <w:sz w:val="24"/>
          <w:szCs w:val="24"/>
          <w:lang w:val="en-US"/>
        </w:rPr>
        <w:t xml:space="preserve"> </w:t>
      </w:r>
    </w:p>
    <w:p w14:paraId="0D3FC16E" w14:textId="77777777" w:rsidR="00AE65C5" w:rsidRPr="002A6F8B" w:rsidRDefault="00AE65C5" w:rsidP="00D93B6B">
      <w:pPr>
        <w:pStyle w:val="NormalWeb"/>
        <w:shd w:val="clear" w:color="auto" w:fill="FFFFFF"/>
        <w:rPr>
          <w:rFonts w:ascii="Arial" w:hAnsi="Arial" w:cs="Arial"/>
          <w:lang w:val="en-US"/>
        </w:rPr>
      </w:pPr>
      <w:r w:rsidRPr="002A6F8B">
        <w:rPr>
          <w:rStyle w:val="Strong"/>
          <w:rFonts w:ascii="Arial" w:hAnsi="Arial" w:cs="Arial"/>
          <w:lang w:val="en-US"/>
        </w:rPr>
        <w:lastRenderedPageBreak/>
        <w:t>Lever 1: Relationships</w:t>
      </w:r>
      <w:r w:rsidRPr="002A6F8B">
        <w:rPr>
          <w:rFonts w:ascii="Arial" w:hAnsi="Arial" w:cs="Arial"/>
          <w:lang w:val="en-US"/>
        </w:rPr>
        <w:t xml:space="preserve"> – we can’t expect our students to return joyfully, and many of the relationships that were thriving, may need to be invested in and restored. We need to plan for this to happen, not assume that it will. Reach out to greet them, use the relationships we build to cushion the discomfort of returning.</w:t>
      </w:r>
    </w:p>
    <w:p w14:paraId="61EC59B2" w14:textId="29DC761D" w:rsidR="00AE65C5" w:rsidRPr="002A6F8B" w:rsidRDefault="00AE65C5" w:rsidP="00D93B6B">
      <w:pPr>
        <w:pStyle w:val="NormalWeb"/>
        <w:shd w:val="clear" w:color="auto" w:fill="FFFFFF"/>
        <w:rPr>
          <w:rFonts w:ascii="Arial" w:hAnsi="Arial" w:cs="Arial"/>
          <w:lang w:val="en-US"/>
        </w:rPr>
      </w:pPr>
      <w:r w:rsidRPr="002A6F8B">
        <w:rPr>
          <w:rStyle w:val="Strong"/>
          <w:rFonts w:ascii="Arial" w:hAnsi="Arial" w:cs="Arial"/>
          <w:lang w:val="en-US"/>
        </w:rPr>
        <w:t>Lever 2: Community</w:t>
      </w:r>
      <w:r w:rsidRPr="002A6F8B">
        <w:rPr>
          <w:rFonts w:ascii="Arial" w:hAnsi="Arial" w:cs="Arial"/>
          <w:lang w:val="en-US"/>
        </w:rPr>
        <w:t xml:space="preserve"> – We need to listen to what has happened in this time, understand the needs of our</w:t>
      </w:r>
      <w:r w:rsidR="00E41641">
        <w:rPr>
          <w:rFonts w:ascii="Arial" w:hAnsi="Arial" w:cs="Arial"/>
          <w:lang w:val="en-US"/>
        </w:rPr>
        <w:t xml:space="preserve"> school</w:t>
      </w:r>
      <w:r w:rsidRPr="002A6F8B">
        <w:rPr>
          <w:rFonts w:ascii="Arial" w:hAnsi="Arial" w:cs="Arial"/>
          <w:lang w:val="en-US"/>
        </w:rPr>
        <w:t xml:space="preserve"> community and engage them in the transitioning of learning back into school.</w:t>
      </w:r>
    </w:p>
    <w:p w14:paraId="4339FF78" w14:textId="77777777" w:rsidR="00AE65C5" w:rsidRPr="002A6F8B" w:rsidRDefault="00AE65C5" w:rsidP="00D93B6B">
      <w:pPr>
        <w:pStyle w:val="NormalWeb"/>
        <w:shd w:val="clear" w:color="auto" w:fill="FFFFFF"/>
        <w:rPr>
          <w:rFonts w:ascii="Arial" w:hAnsi="Arial" w:cs="Arial"/>
          <w:lang w:val="en-US"/>
        </w:rPr>
      </w:pPr>
      <w:r w:rsidRPr="002A6F8B">
        <w:rPr>
          <w:rStyle w:val="Strong"/>
          <w:rFonts w:ascii="Arial" w:hAnsi="Arial" w:cs="Arial"/>
          <w:lang w:val="en-US"/>
        </w:rPr>
        <w:t>Lever 3: Transparent Curriculum</w:t>
      </w:r>
      <w:r w:rsidRPr="002A6F8B">
        <w:rPr>
          <w:rFonts w:ascii="Arial" w:hAnsi="Arial" w:cs="Arial"/>
          <w:lang w:val="en-US"/>
        </w:rPr>
        <w:t xml:space="preserve"> – all of our students will feel like they have lost time in learning and we must show them how we are addressing these gaps, consulting and co-constructing with our students to heal this sense of loss.</w:t>
      </w:r>
    </w:p>
    <w:p w14:paraId="230A7776" w14:textId="77777777" w:rsidR="00AE65C5" w:rsidRPr="002A6F8B" w:rsidRDefault="00AE65C5" w:rsidP="00D93B6B">
      <w:pPr>
        <w:pStyle w:val="NormalWeb"/>
        <w:shd w:val="clear" w:color="auto" w:fill="FFFFFF"/>
        <w:rPr>
          <w:rFonts w:ascii="Arial" w:hAnsi="Arial" w:cs="Arial"/>
          <w:lang w:val="en-US"/>
        </w:rPr>
      </w:pPr>
      <w:r w:rsidRPr="002A6F8B">
        <w:rPr>
          <w:rStyle w:val="Strong"/>
          <w:rFonts w:ascii="Arial" w:hAnsi="Arial" w:cs="Arial"/>
          <w:lang w:val="en-US"/>
        </w:rPr>
        <w:t>Lever 4: Metacognition</w:t>
      </w:r>
      <w:r w:rsidRPr="002A6F8B">
        <w:rPr>
          <w:rFonts w:ascii="Arial" w:hAnsi="Arial" w:cs="Arial"/>
          <w:lang w:val="en-US"/>
        </w:rPr>
        <w:t xml:space="preserve"> – in different environments, students will have been learning in different ways. It is vital that we make the skills for learning in a school environment explicit to our students to reskill and rebuild their confidence as learners.</w:t>
      </w:r>
    </w:p>
    <w:p w14:paraId="6395ADAD" w14:textId="77777777" w:rsidR="00AE65C5" w:rsidRPr="002A6F8B" w:rsidRDefault="00AE65C5" w:rsidP="00D93B6B">
      <w:pPr>
        <w:pStyle w:val="NormalWeb"/>
        <w:shd w:val="clear" w:color="auto" w:fill="FFFFFF"/>
        <w:rPr>
          <w:rFonts w:ascii="Arial" w:hAnsi="Arial" w:cs="Arial"/>
          <w:lang w:val="en-US"/>
        </w:rPr>
      </w:pPr>
      <w:r w:rsidRPr="002A6F8B">
        <w:rPr>
          <w:rStyle w:val="Strong"/>
          <w:rFonts w:ascii="Arial" w:hAnsi="Arial" w:cs="Arial"/>
          <w:lang w:val="en-US"/>
        </w:rPr>
        <w:t>Lever 5: Space – to be, to rediscover self, and to find their voice on learning in this issue</w:t>
      </w:r>
      <w:r w:rsidRPr="002A6F8B">
        <w:rPr>
          <w:rFonts w:ascii="Arial" w:hAnsi="Arial" w:cs="Arial"/>
          <w:lang w:val="en-US"/>
        </w:rPr>
        <w:t>. It is only natural that we all work at an incredible pace to make sure this group of learners are not disadvantaged against their peers, providing opportunity and exploration alongside the intensity of our expectations.</w:t>
      </w:r>
    </w:p>
    <w:p w14:paraId="6600DD08" w14:textId="3FB493B0" w:rsidR="006B3C6E" w:rsidRPr="0041526E" w:rsidRDefault="00DF24CB" w:rsidP="00D93B6B">
      <w:pPr>
        <w:pStyle w:val="Default"/>
        <w:rPr>
          <w:b/>
          <w:color w:val="auto"/>
          <w:sz w:val="28"/>
          <w:szCs w:val="28"/>
        </w:rPr>
      </w:pPr>
      <w:r w:rsidRPr="0041526E">
        <w:rPr>
          <w:b/>
          <w:color w:val="auto"/>
          <w:sz w:val="28"/>
          <w:szCs w:val="28"/>
        </w:rPr>
        <w:t xml:space="preserve">Suggested </w:t>
      </w:r>
      <w:r w:rsidR="009B6468" w:rsidRPr="0041526E">
        <w:rPr>
          <w:b/>
          <w:color w:val="auto"/>
          <w:sz w:val="28"/>
          <w:szCs w:val="28"/>
        </w:rPr>
        <w:t xml:space="preserve">guidance for </w:t>
      </w:r>
      <w:r w:rsidR="00916025" w:rsidRPr="0041526E">
        <w:rPr>
          <w:b/>
          <w:color w:val="auto"/>
          <w:sz w:val="28"/>
          <w:szCs w:val="28"/>
        </w:rPr>
        <w:t>a</w:t>
      </w:r>
      <w:r w:rsidRPr="0041526E">
        <w:rPr>
          <w:b/>
          <w:color w:val="auto"/>
          <w:sz w:val="28"/>
          <w:szCs w:val="28"/>
        </w:rPr>
        <w:t xml:space="preserve"> start</w:t>
      </w:r>
    </w:p>
    <w:p w14:paraId="770CEB23" w14:textId="77777777" w:rsidR="006839B9" w:rsidRPr="002A6F8B" w:rsidRDefault="006839B9" w:rsidP="00D93B6B">
      <w:pPr>
        <w:pStyle w:val="Default"/>
        <w:rPr>
          <w:b/>
          <w:color w:val="auto"/>
        </w:rPr>
      </w:pPr>
    </w:p>
    <w:p w14:paraId="6116D87C" w14:textId="67D5DDD9" w:rsidR="0042460A" w:rsidRPr="002A6F8B" w:rsidRDefault="0042460A" w:rsidP="00933F7F">
      <w:pPr>
        <w:pStyle w:val="ListParagraph"/>
        <w:numPr>
          <w:ilvl w:val="0"/>
          <w:numId w:val="27"/>
        </w:numPr>
        <w:rPr>
          <w:rFonts w:ascii="Arial" w:hAnsi="Arial" w:cs="Arial"/>
          <w:sz w:val="24"/>
          <w:szCs w:val="24"/>
        </w:rPr>
      </w:pPr>
      <w:r w:rsidRPr="002A6F8B">
        <w:rPr>
          <w:rFonts w:ascii="Arial" w:hAnsi="Arial" w:cs="Arial"/>
          <w:sz w:val="24"/>
          <w:szCs w:val="24"/>
        </w:rPr>
        <w:t>Although there will be some learning lost,</w:t>
      </w:r>
      <w:r w:rsidR="00916025" w:rsidRPr="002A6F8B">
        <w:rPr>
          <w:rFonts w:ascii="Arial" w:hAnsi="Arial" w:cs="Arial"/>
          <w:sz w:val="24"/>
          <w:szCs w:val="24"/>
        </w:rPr>
        <w:t xml:space="preserve"> do</w:t>
      </w:r>
      <w:r w:rsidRPr="002A6F8B">
        <w:rPr>
          <w:rFonts w:ascii="Arial" w:hAnsi="Arial" w:cs="Arial"/>
          <w:sz w:val="24"/>
          <w:szCs w:val="24"/>
        </w:rPr>
        <w:t xml:space="preserve"> not get straight into formal </w:t>
      </w:r>
      <w:r w:rsidR="00916025" w:rsidRPr="002A6F8B">
        <w:rPr>
          <w:rFonts w:ascii="Arial" w:hAnsi="Arial" w:cs="Arial"/>
          <w:sz w:val="24"/>
          <w:szCs w:val="24"/>
        </w:rPr>
        <w:t>work/</w:t>
      </w:r>
      <w:r w:rsidRPr="002A6F8B">
        <w:rPr>
          <w:rFonts w:ascii="Arial" w:hAnsi="Arial" w:cs="Arial"/>
          <w:sz w:val="24"/>
          <w:szCs w:val="24"/>
        </w:rPr>
        <w:t>assessment.</w:t>
      </w:r>
    </w:p>
    <w:p w14:paraId="749C058A" w14:textId="2828DF0E" w:rsidR="009660AA" w:rsidRPr="002A6F8B" w:rsidRDefault="00916025" w:rsidP="00933F7F">
      <w:pPr>
        <w:pStyle w:val="ListParagraph"/>
        <w:numPr>
          <w:ilvl w:val="0"/>
          <w:numId w:val="27"/>
        </w:numPr>
        <w:rPr>
          <w:rFonts w:ascii="Arial" w:hAnsi="Arial" w:cs="Arial"/>
          <w:sz w:val="24"/>
          <w:szCs w:val="24"/>
        </w:rPr>
      </w:pPr>
      <w:r w:rsidRPr="002A6F8B">
        <w:rPr>
          <w:rFonts w:ascii="Arial" w:hAnsi="Arial" w:cs="Arial"/>
          <w:sz w:val="24"/>
          <w:szCs w:val="24"/>
        </w:rPr>
        <w:t>T</w:t>
      </w:r>
      <w:r w:rsidR="009660AA" w:rsidRPr="002A6F8B">
        <w:rPr>
          <w:rFonts w:ascii="Arial" w:hAnsi="Arial" w:cs="Arial"/>
          <w:sz w:val="24"/>
          <w:szCs w:val="24"/>
        </w:rPr>
        <w:t>hink about activities that build on relationships, feeling safe, repetition of routines and structures. This can involve Circle Time, games, welcome back assembly (re-establishing school community) to celebrate any missed birthdays, show appreciation for key workers, reinforce</w:t>
      </w:r>
      <w:r w:rsidRPr="002A6F8B">
        <w:rPr>
          <w:rFonts w:ascii="Arial" w:hAnsi="Arial" w:cs="Arial"/>
          <w:sz w:val="24"/>
          <w:szCs w:val="24"/>
        </w:rPr>
        <w:t xml:space="preserve"> that</w:t>
      </w:r>
      <w:r w:rsidR="009660AA" w:rsidRPr="002A6F8B">
        <w:rPr>
          <w:rFonts w:ascii="Arial" w:hAnsi="Arial" w:cs="Arial"/>
          <w:sz w:val="24"/>
          <w:szCs w:val="24"/>
        </w:rPr>
        <w:t xml:space="preserve"> everyone</w:t>
      </w:r>
      <w:r w:rsidR="00DE720E" w:rsidRPr="002A6F8B">
        <w:rPr>
          <w:rFonts w:ascii="Arial" w:hAnsi="Arial" w:cs="Arial"/>
          <w:sz w:val="24"/>
          <w:szCs w:val="24"/>
        </w:rPr>
        <w:t xml:space="preserve"> is</w:t>
      </w:r>
      <w:r w:rsidR="009660AA" w:rsidRPr="002A6F8B">
        <w:rPr>
          <w:rFonts w:ascii="Arial" w:hAnsi="Arial" w:cs="Arial"/>
          <w:sz w:val="24"/>
          <w:szCs w:val="24"/>
        </w:rPr>
        <w:t xml:space="preserve"> safe and</w:t>
      </w:r>
      <w:r w:rsidR="00DE720E" w:rsidRPr="002A6F8B">
        <w:rPr>
          <w:rFonts w:ascii="Arial" w:hAnsi="Arial" w:cs="Arial"/>
          <w:sz w:val="24"/>
          <w:szCs w:val="24"/>
        </w:rPr>
        <w:t xml:space="preserve"> coming</w:t>
      </w:r>
      <w:r w:rsidR="009660AA" w:rsidRPr="002A6F8B">
        <w:rPr>
          <w:rFonts w:ascii="Arial" w:hAnsi="Arial" w:cs="Arial"/>
          <w:sz w:val="24"/>
          <w:szCs w:val="24"/>
        </w:rPr>
        <w:t xml:space="preserve"> back together.</w:t>
      </w:r>
    </w:p>
    <w:p w14:paraId="2490CC42" w14:textId="652D8ED1" w:rsidR="00D14CF9" w:rsidRPr="002A6F8B" w:rsidRDefault="00A333E5" w:rsidP="00933F7F">
      <w:pPr>
        <w:pStyle w:val="ListParagraph"/>
        <w:numPr>
          <w:ilvl w:val="0"/>
          <w:numId w:val="27"/>
        </w:numPr>
        <w:rPr>
          <w:rFonts w:ascii="Arial" w:hAnsi="Arial" w:cs="Arial"/>
          <w:sz w:val="24"/>
          <w:szCs w:val="24"/>
        </w:rPr>
      </w:pPr>
      <w:r w:rsidRPr="002A6F8B">
        <w:rPr>
          <w:rFonts w:ascii="Arial" w:hAnsi="Arial" w:cs="Arial"/>
          <w:sz w:val="24"/>
          <w:szCs w:val="24"/>
        </w:rPr>
        <w:t>It is recommended that s</w:t>
      </w:r>
      <w:r w:rsidR="00D14CF9" w:rsidRPr="002A6F8B">
        <w:rPr>
          <w:rFonts w:ascii="Arial" w:hAnsi="Arial" w:cs="Arial"/>
          <w:sz w:val="24"/>
          <w:szCs w:val="24"/>
        </w:rPr>
        <w:t>taff</w:t>
      </w:r>
      <w:r w:rsidRPr="002A6F8B">
        <w:rPr>
          <w:rFonts w:ascii="Arial" w:hAnsi="Arial" w:cs="Arial"/>
          <w:sz w:val="24"/>
          <w:szCs w:val="24"/>
        </w:rPr>
        <w:t xml:space="preserve"> do</w:t>
      </w:r>
      <w:r w:rsidR="00D14CF9" w:rsidRPr="002A6F8B">
        <w:rPr>
          <w:rFonts w:ascii="Arial" w:hAnsi="Arial" w:cs="Arial"/>
          <w:sz w:val="24"/>
          <w:szCs w:val="24"/>
        </w:rPr>
        <w:t xml:space="preserve"> not directly question children on what work they may</w:t>
      </w:r>
      <w:r w:rsidRPr="002A6F8B">
        <w:rPr>
          <w:rFonts w:ascii="Arial" w:hAnsi="Arial" w:cs="Arial"/>
          <w:sz w:val="24"/>
          <w:szCs w:val="24"/>
        </w:rPr>
        <w:t>,</w:t>
      </w:r>
      <w:r w:rsidR="00D14CF9" w:rsidRPr="002A6F8B">
        <w:rPr>
          <w:rFonts w:ascii="Arial" w:hAnsi="Arial" w:cs="Arial"/>
          <w:sz w:val="24"/>
          <w:szCs w:val="24"/>
        </w:rPr>
        <w:t xml:space="preserve"> or may not</w:t>
      </w:r>
      <w:r w:rsidRPr="002A6F8B">
        <w:rPr>
          <w:rFonts w:ascii="Arial" w:hAnsi="Arial" w:cs="Arial"/>
          <w:sz w:val="24"/>
          <w:szCs w:val="24"/>
        </w:rPr>
        <w:t>,</w:t>
      </w:r>
      <w:r w:rsidR="00D14CF9" w:rsidRPr="002A6F8B">
        <w:rPr>
          <w:rFonts w:ascii="Arial" w:hAnsi="Arial" w:cs="Arial"/>
          <w:sz w:val="24"/>
          <w:szCs w:val="24"/>
        </w:rPr>
        <w:t xml:space="preserve"> have completed at home.</w:t>
      </w:r>
    </w:p>
    <w:p w14:paraId="61F8C3EF" w14:textId="15FB5D44" w:rsidR="00D14CF9" w:rsidRPr="002A6F8B" w:rsidRDefault="00D14CF9" w:rsidP="00933F7F">
      <w:pPr>
        <w:pStyle w:val="ListParagraph"/>
        <w:numPr>
          <w:ilvl w:val="0"/>
          <w:numId w:val="27"/>
        </w:numPr>
        <w:rPr>
          <w:rFonts w:ascii="Arial" w:hAnsi="Arial" w:cs="Arial"/>
          <w:sz w:val="24"/>
          <w:szCs w:val="24"/>
        </w:rPr>
      </w:pPr>
      <w:r w:rsidRPr="002A6F8B">
        <w:rPr>
          <w:rFonts w:ascii="Arial" w:hAnsi="Arial" w:cs="Arial"/>
          <w:sz w:val="24"/>
          <w:szCs w:val="24"/>
        </w:rPr>
        <w:t xml:space="preserve">Children who have completed home working </w:t>
      </w:r>
      <w:r w:rsidR="00A333E5" w:rsidRPr="002A6F8B">
        <w:rPr>
          <w:rFonts w:ascii="Arial" w:hAnsi="Arial" w:cs="Arial"/>
          <w:sz w:val="24"/>
          <w:szCs w:val="24"/>
        </w:rPr>
        <w:t>should</w:t>
      </w:r>
      <w:r w:rsidRPr="002A6F8B">
        <w:rPr>
          <w:rFonts w:ascii="Arial" w:hAnsi="Arial" w:cs="Arial"/>
          <w:sz w:val="24"/>
          <w:szCs w:val="24"/>
        </w:rPr>
        <w:t xml:space="preserve"> be praised privately.</w:t>
      </w:r>
    </w:p>
    <w:p w14:paraId="17185825" w14:textId="2E7586E4" w:rsidR="00E462FD" w:rsidRPr="002A6F8B" w:rsidRDefault="00E462FD" w:rsidP="00933F7F">
      <w:pPr>
        <w:pStyle w:val="ListParagraph"/>
        <w:numPr>
          <w:ilvl w:val="0"/>
          <w:numId w:val="27"/>
        </w:numPr>
        <w:rPr>
          <w:rFonts w:ascii="Arial" w:hAnsi="Arial" w:cs="Arial"/>
          <w:sz w:val="24"/>
          <w:szCs w:val="24"/>
        </w:rPr>
      </w:pPr>
      <w:r w:rsidRPr="002A6F8B">
        <w:rPr>
          <w:rFonts w:ascii="Arial" w:hAnsi="Arial" w:cs="Arial"/>
          <w:sz w:val="24"/>
          <w:szCs w:val="24"/>
        </w:rPr>
        <w:t>Opportunities to talk about feelings/emotions</w:t>
      </w:r>
      <w:r w:rsidR="00A333E5" w:rsidRPr="002A6F8B">
        <w:rPr>
          <w:rFonts w:ascii="Arial" w:hAnsi="Arial" w:cs="Arial"/>
          <w:sz w:val="24"/>
          <w:szCs w:val="24"/>
        </w:rPr>
        <w:t xml:space="preserve"> should be</w:t>
      </w:r>
      <w:r w:rsidRPr="002A6F8B">
        <w:rPr>
          <w:rFonts w:ascii="Arial" w:hAnsi="Arial" w:cs="Arial"/>
          <w:sz w:val="24"/>
          <w:szCs w:val="24"/>
        </w:rPr>
        <w:t xml:space="preserve"> embedded throughout the curriculum.</w:t>
      </w:r>
    </w:p>
    <w:p w14:paraId="1BFA319A" w14:textId="1C620AB9" w:rsidR="00E462FD" w:rsidRPr="002A6F8B" w:rsidRDefault="00A333E5" w:rsidP="00933F7F">
      <w:pPr>
        <w:pStyle w:val="ListParagraph"/>
        <w:numPr>
          <w:ilvl w:val="0"/>
          <w:numId w:val="27"/>
        </w:numPr>
        <w:rPr>
          <w:rFonts w:ascii="Arial" w:hAnsi="Arial" w:cs="Arial"/>
          <w:sz w:val="24"/>
          <w:szCs w:val="24"/>
        </w:rPr>
      </w:pPr>
      <w:r w:rsidRPr="002A6F8B">
        <w:rPr>
          <w:rFonts w:ascii="Arial" w:hAnsi="Arial" w:cs="Arial"/>
          <w:sz w:val="24"/>
          <w:szCs w:val="24"/>
        </w:rPr>
        <w:t>There should be a c</w:t>
      </w:r>
      <w:r w:rsidR="00E462FD" w:rsidRPr="002A6F8B">
        <w:rPr>
          <w:rFonts w:ascii="Arial" w:hAnsi="Arial" w:cs="Arial"/>
          <w:sz w:val="24"/>
          <w:szCs w:val="24"/>
        </w:rPr>
        <w:t>areful balance of prioritising wellbeing and also ensuring boundaries are in place, as these are safe, i.e. (it’s OK to feel scared about being at school but it’s not OK to hit staff).</w:t>
      </w:r>
    </w:p>
    <w:p w14:paraId="7BD70993" w14:textId="4CE4AE32" w:rsidR="00FB5914" w:rsidRPr="002A6F8B" w:rsidRDefault="00737EE0" w:rsidP="00933F7F">
      <w:pPr>
        <w:pStyle w:val="ListParagraph"/>
        <w:numPr>
          <w:ilvl w:val="0"/>
          <w:numId w:val="27"/>
        </w:numPr>
        <w:rPr>
          <w:rFonts w:ascii="Arial" w:hAnsi="Arial" w:cs="Arial"/>
          <w:sz w:val="24"/>
          <w:szCs w:val="24"/>
        </w:rPr>
      </w:pPr>
      <w:r w:rsidRPr="002A6F8B">
        <w:rPr>
          <w:rFonts w:ascii="Arial" w:hAnsi="Arial" w:cs="Arial"/>
          <w:sz w:val="24"/>
          <w:szCs w:val="24"/>
        </w:rPr>
        <w:t>There should be a g</w:t>
      </w:r>
      <w:r w:rsidR="00FB5914" w:rsidRPr="002A6F8B">
        <w:rPr>
          <w:rFonts w:ascii="Arial" w:hAnsi="Arial" w:cs="Arial"/>
          <w:sz w:val="24"/>
          <w:szCs w:val="24"/>
        </w:rPr>
        <w:t xml:space="preserve">radual approach to reintroducing academic demands. Children and young people have to be emotionally ready before they can learn. </w:t>
      </w:r>
    </w:p>
    <w:p w14:paraId="43C550D1" w14:textId="05805B0D" w:rsidR="00714FAF" w:rsidRPr="002A6F8B" w:rsidRDefault="00714FAF" w:rsidP="00933F7F">
      <w:pPr>
        <w:pStyle w:val="ListParagraph"/>
        <w:numPr>
          <w:ilvl w:val="0"/>
          <w:numId w:val="27"/>
        </w:numPr>
        <w:rPr>
          <w:rFonts w:ascii="Arial" w:hAnsi="Arial" w:cs="Arial"/>
          <w:sz w:val="24"/>
          <w:szCs w:val="24"/>
        </w:rPr>
      </w:pPr>
      <w:r w:rsidRPr="002A6F8B">
        <w:rPr>
          <w:rFonts w:ascii="Arial" w:hAnsi="Arial" w:cs="Arial"/>
          <w:sz w:val="24"/>
          <w:szCs w:val="24"/>
        </w:rPr>
        <w:t>Small group work, specifically targeting area of need, such as specific work around emotions, emotional regulation</w:t>
      </w:r>
      <w:r w:rsidR="00737EE0" w:rsidRPr="002A6F8B">
        <w:rPr>
          <w:rFonts w:ascii="Arial" w:hAnsi="Arial" w:cs="Arial"/>
          <w:sz w:val="24"/>
          <w:szCs w:val="24"/>
        </w:rPr>
        <w:t xml:space="preserve"> and</w:t>
      </w:r>
      <w:r w:rsidRPr="002A6F8B">
        <w:rPr>
          <w:rFonts w:ascii="Arial" w:hAnsi="Arial" w:cs="Arial"/>
          <w:sz w:val="24"/>
          <w:szCs w:val="24"/>
        </w:rPr>
        <w:t xml:space="preserve"> bereavemen</w:t>
      </w:r>
      <w:r w:rsidR="00737EE0" w:rsidRPr="002A6F8B">
        <w:rPr>
          <w:rFonts w:ascii="Arial" w:hAnsi="Arial" w:cs="Arial"/>
          <w:sz w:val="24"/>
          <w:szCs w:val="24"/>
        </w:rPr>
        <w:t>t.</w:t>
      </w:r>
    </w:p>
    <w:p w14:paraId="1497F723" w14:textId="5DD40D9B" w:rsidR="006B3C6E" w:rsidRPr="002A6F8B" w:rsidRDefault="00465209" w:rsidP="00D93B6B">
      <w:pPr>
        <w:pStyle w:val="Default"/>
        <w:rPr>
          <w:color w:val="auto"/>
        </w:rPr>
      </w:pPr>
      <w:r w:rsidRPr="002A6F8B">
        <w:rPr>
          <w:color w:val="auto"/>
        </w:rPr>
        <w:t xml:space="preserve">You may decide to take a COVID-19 </w:t>
      </w:r>
      <w:r w:rsidR="002D11B8" w:rsidRPr="002A6F8B">
        <w:rPr>
          <w:color w:val="auto"/>
        </w:rPr>
        <w:t>theme</w:t>
      </w:r>
      <w:r w:rsidR="00AE62BF" w:rsidRPr="002A6F8B">
        <w:rPr>
          <w:color w:val="auto"/>
        </w:rPr>
        <w:t xml:space="preserve"> for </w:t>
      </w:r>
      <w:r w:rsidR="00700B1F" w:rsidRPr="002A6F8B">
        <w:rPr>
          <w:color w:val="auto"/>
        </w:rPr>
        <w:t>the children/young people</w:t>
      </w:r>
      <w:r w:rsidR="002D11B8" w:rsidRPr="002A6F8B">
        <w:rPr>
          <w:color w:val="auto"/>
        </w:rPr>
        <w:t xml:space="preserve"> in the first instance – the intention of this would be to provide closure </w:t>
      </w:r>
      <w:r w:rsidR="0006592F" w:rsidRPr="002A6F8B">
        <w:rPr>
          <w:color w:val="auto"/>
        </w:rPr>
        <w:t xml:space="preserve">and a moving on </w:t>
      </w:r>
      <w:r w:rsidR="0006592F" w:rsidRPr="002A6F8B">
        <w:rPr>
          <w:color w:val="auto"/>
        </w:rPr>
        <w:lastRenderedPageBreak/>
        <w:t>experience from home to school. (</w:t>
      </w:r>
      <w:r w:rsidR="0006592F" w:rsidRPr="002A6F8B">
        <w:rPr>
          <w:b/>
          <w:color w:val="auto"/>
        </w:rPr>
        <w:t>This is just an idea</w:t>
      </w:r>
      <w:r w:rsidR="009C0132" w:rsidRPr="002A6F8B">
        <w:rPr>
          <w:b/>
          <w:color w:val="auto"/>
        </w:rPr>
        <w:t xml:space="preserve"> and not binding</w:t>
      </w:r>
      <w:r w:rsidR="009C0132" w:rsidRPr="002A6F8B">
        <w:rPr>
          <w:color w:val="auto"/>
        </w:rPr>
        <w:t>.)</w:t>
      </w:r>
      <w:r w:rsidR="003D7653" w:rsidRPr="002A6F8B">
        <w:rPr>
          <w:color w:val="auto"/>
        </w:rPr>
        <w:t xml:space="preserve">  Obviously</w:t>
      </w:r>
      <w:r w:rsidR="00700B1F" w:rsidRPr="002A6F8B">
        <w:rPr>
          <w:color w:val="auto"/>
        </w:rPr>
        <w:t>,</w:t>
      </w:r>
      <w:r w:rsidR="003D7653" w:rsidRPr="002A6F8B">
        <w:rPr>
          <w:color w:val="auto"/>
        </w:rPr>
        <w:t xml:space="preserve"> this will need to be differentiated and personalised depending on need</w:t>
      </w:r>
      <w:r w:rsidR="00383991" w:rsidRPr="002A6F8B">
        <w:rPr>
          <w:color w:val="auto"/>
        </w:rPr>
        <w:t>;</w:t>
      </w:r>
    </w:p>
    <w:p w14:paraId="10B08B7B" w14:textId="5FE3A953" w:rsidR="009C0132" w:rsidRPr="002A6F8B" w:rsidRDefault="009C0132" w:rsidP="00D93B6B">
      <w:pPr>
        <w:pStyle w:val="Default"/>
        <w:rPr>
          <w:color w:val="auto"/>
        </w:rPr>
      </w:pPr>
    </w:p>
    <w:p w14:paraId="3BE3C578" w14:textId="254C7F74" w:rsidR="009C0132" w:rsidRPr="002A6F8B" w:rsidRDefault="00D903C9" w:rsidP="00933F7F">
      <w:pPr>
        <w:pStyle w:val="Default"/>
        <w:numPr>
          <w:ilvl w:val="0"/>
          <w:numId w:val="28"/>
        </w:numPr>
        <w:rPr>
          <w:color w:val="auto"/>
        </w:rPr>
      </w:pPr>
      <w:r w:rsidRPr="002A6F8B">
        <w:rPr>
          <w:color w:val="auto"/>
        </w:rPr>
        <w:t xml:space="preserve">A bridge between home and school activities: </w:t>
      </w:r>
      <w:r w:rsidR="0018350E" w:rsidRPr="002A6F8B">
        <w:rPr>
          <w:color w:val="auto"/>
        </w:rPr>
        <w:t>Use of photos or bringing in a recipe from</w:t>
      </w:r>
      <w:r w:rsidR="00FD3053" w:rsidRPr="002A6F8B">
        <w:rPr>
          <w:color w:val="auto"/>
        </w:rPr>
        <w:t xml:space="preserve"> home you helped with, growing a plant at home</w:t>
      </w:r>
      <w:r w:rsidRPr="002A6F8B">
        <w:rPr>
          <w:color w:val="auto"/>
        </w:rPr>
        <w:t xml:space="preserve"> or </w:t>
      </w:r>
      <w:r w:rsidR="00255A7E" w:rsidRPr="002A6F8B">
        <w:rPr>
          <w:color w:val="auto"/>
        </w:rPr>
        <w:t>games you played….</w:t>
      </w:r>
    </w:p>
    <w:p w14:paraId="02C24AC1" w14:textId="45454E27" w:rsidR="003D7653" w:rsidRPr="002A6F8B" w:rsidRDefault="00271BC4" w:rsidP="00933F7F">
      <w:pPr>
        <w:pStyle w:val="Default"/>
        <w:numPr>
          <w:ilvl w:val="0"/>
          <w:numId w:val="28"/>
        </w:numPr>
        <w:rPr>
          <w:color w:val="auto"/>
        </w:rPr>
      </w:pPr>
      <w:r w:rsidRPr="002A6F8B">
        <w:rPr>
          <w:color w:val="auto"/>
        </w:rPr>
        <w:t>Gathering experience: Interview parents,</w:t>
      </w:r>
      <w:r w:rsidR="00F6091C" w:rsidRPr="002A6F8B">
        <w:rPr>
          <w:color w:val="auto"/>
        </w:rPr>
        <w:t xml:space="preserve"> talk to each other</w:t>
      </w:r>
      <w:r w:rsidR="00176BD8" w:rsidRPr="002A6F8B">
        <w:rPr>
          <w:color w:val="auto"/>
        </w:rPr>
        <w:t xml:space="preserve"> about their experience,</w:t>
      </w:r>
      <w:r w:rsidRPr="002A6F8B">
        <w:rPr>
          <w:color w:val="auto"/>
        </w:rPr>
        <w:t xml:space="preserve"> write a report, draw a picture</w:t>
      </w:r>
    </w:p>
    <w:p w14:paraId="0ED40876" w14:textId="2036C770" w:rsidR="004A1A97" w:rsidRPr="002A6F8B" w:rsidRDefault="004A1A97" w:rsidP="00933F7F">
      <w:pPr>
        <w:pStyle w:val="Default"/>
        <w:numPr>
          <w:ilvl w:val="0"/>
          <w:numId w:val="28"/>
        </w:numPr>
        <w:rPr>
          <w:color w:val="auto"/>
        </w:rPr>
      </w:pPr>
      <w:r w:rsidRPr="002A6F8B">
        <w:rPr>
          <w:color w:val="auto"/>
        </w:rPr>
        <w:t>PSHE – how did we keep ourselves safe?  Keep alert posters</w:t>
      </w:r>
      <w:r w:rsidR="0011119F" w:rsidRPr="002A6F8B">
        <w:rPr>
          <w:color w:val="auto"/>
        </w:rPr>
        <w:t xml:space="preserve"> – continuing to keep safe, NHS</w:t>
      </w:r>
    </w:p>
    <w:p w14:paraId="30B14231" w14:textId="262DBD75" w:rsidR="009F1F24" w:rsidRPr="002A6F8B" w:rsidRDefault="0070353C" w:rsidP="00D93B6B">
      <w:pPr>
        <w:pStyle w:val="Default"/>
        <w:ind w:left="360"/>
        <w:rPr>
          <w:color w:val="auto"/>
        </w:rPr>
      </w:pPr>
      <w:r w:rsidRPr="002A6F8B">
        <w:rPr>
          <w:color w:val="auto"/>
        </w:rPr>
        <w:t>This theme can be linked into all subjects</w:t>
      </w:r>
      <w:r w:rsidR="00A4715A" w:rsidRPr="002A6F8B">
        <w:rPr>
          <w:color w:val="auto"/>
        </w:rPr>
        <w:t>, Maths, History, Geography</w:t>
      </w:r>
      <w:r w:rsidR="00AE62BF" w:rsidRPr="002A6F8B">
        <w:rPr>
          <w:color w:val="auto"/>
        </w:rPr>
        <w:t>,</w:t>
      </w:r>
      <w:r w:rsidR="00700B1F" w:rsidRPr="002A6F8B">
        <w:rPr>
          <w:color w:val="auto"/>
        </w:rPr>
        <w:t xml:space="preserve"> </w:t>
      </w:r>
      <w:r w:rsidR="00AE62BF" w:rsidRPr="002A6F8B">
        <w:rPr>
          <w:color w:val="auto"/>
        </w:rPr>
        <w:t>PE…</w:t>
      </w:r>
      <w:r w:rsidR="00343409" w:rsidRPr="002A6F8B">
        <w:rPr>
          <w:color w:val="auto"/>
        </w:rPr>
        <w:t xml:space="preserve">and then move on to a new timetable, always </w:t>
      </w:r>
      <w:r w:rsidR="008F3D30" w:rsidRPr="002A6F8B">
        <w:rPr>
          <w:color w:val="auto"/>
        </w:rPr>
        <w:t>keeping the children prepared for what is coming the next week</w:t>
      </w:r>
    </w:p>
    <w:p w14:paraId="66CEE05E" w14:textId="77777777" w:rsidR="00AE62BF" w:rsidRPr="002A6F8B" w:rsidRDefault="00AE62BF" w:rsidP="00D93B6B">
      <w:pPr>
        <w:pStyle w:val="Default"/>
        <w:ind w:left="360"/>
        <w:rPr>
          <w:color w:val="auto"/>
        </w:rPr>
      </w:pPr>
    </w:p>
    <w:p w14:paraId="0034AE74" w14:textId="52FEC574" w:rsidR="00AE65C5" w:rsidRPr="00F01FC8" w:rsidRDefault="003066CE" w:rsidP="00D93B6B">
      <w:pPr>
        <w:pStyle w:val="Default"/>
        <w:rPr>
          <w:sz w:val="32"/>
          <w:szCs w:val="32"/>
        </w:rPr>
      </w:pPr>
      <w:r w:rsidRPr="00F01FC8">
        <w:rPr>
          <w:b/>
          <w:color w:val="auto"/>
          <w:sz w:val="32"/>
          <w:szCs w:val="32"/>
        </w:rPr>
        <w:t>4.</w:t>
      </w:r>
      <w:r w:rsidR="00AE65C5" w:rsidRPr="00F01FC8">
        <w:rPr>
          <w:b/>
          <w:color w:val="auto"/>
          <w:sz w:val="32"/>
          <w:szCs w:val="32"/>
        </w:rPr>
        <w:t>Specific SEN Needs</w:t>
      </w:r>
      <w:r w:rsidR="00AE65C5" w:rsidRPr="00F01FC8">
        <w:rPr>
          <w:sz w:val="32"/>
          <w:szCs w:val="32"/>
        </w:rPr>
        <w:t xml:space="preserve"> </w:t>
      </w:r>
    </w:p>
    <w:p w14:paraId="00153B23" w14:textId="77777777" w:rsidR="00AE65C5" w:rsidRPr="002A6F8B" w:rsidRDefault="00AE65C5" w:rsidP="00D93B6B">
      <w:pPr>
        <w:pStyle w:val="Default"/>
      </w:pPr>
    </w:p>
    <w:p w14:paraId="498A5A86" w14:textId="2D653190" w:rsidR="00AE65C5" w:rsidRPr="002A6F8B" w:rsidRDefault="00AE65C5" w:rsidP="00D93B6B">
      <w:pPr>
        <w:pStyle w:val="Default"/>
      </w:pPr>
      <w:r w:rsidRPr="002A6F8B">
        <w:t>Children with ASD</w:t>
      </w:r>
      <w:r w:rsidR="00B87B2F" w:rsidRPr="002A6F8B">
        <w:t xml:space="preserve">/communication and </w:t>
      </w:r>
      <w:r w:rsidR="00A7387A" w:rsidRPr="002A6F8B">
        <w:t>interaction needs</w:t>
      </w:r>
      <w:r w:rsidRPr="002A6F8B">
        <w:t xml:space="preserve"> will need additional opportunities to process their transition back to a school or other educational setting</w:t>
      </w:r>
      <w:r w:rsidR="00E41641">
        <w:t xml:space="preserve"> both before they come back to school and after they return</w:t>
      </w:r>
      <w:r w:rsidRPr="002A6F8B">
        <w:t xml:space="preserve">. The following strategies are recommended: </w:t>
      </w:r>
    </w:p>
    <w:p w14:paraId="0FAD620E" w14:textId="77777777" w:rsidR="00737EE0" w:rsidRPr="002A6F8B" w:rsidRDefault="00737EE0" w:rsidP="00D93B6B">
      <w:pPr>
        <w:pStyle w:val="Default"/>
      </w:pPr>
    </w:p>
    <w:p w14:paraId="5BBFA05B" w14:textId="77777777" w:rsidR="00AE65C5" w:rsidRPr="002A6F8B" w:rsidRDefault="00AE65C5" w:rsidP="00933F7F">
      <w:pPr>
        <w:pStyle w:val="Default"/>
        <w:numPr>
          <w:ilvl w:val="0"/>
          <w:numId w:val="5"/>
        </w:numPr>
        <w:spacing w:after="20"/>
      </w:pPr>
      <w:r w:rsidRPr="002A6F8B">
        <w:rPr>
          <w:b/>
          <w:bCs/>
        </w:rPr>
        <w:t xml:space="preserve">Make use of a Social Story or other visual supports and share these regularly with the child or young person </w:t>
      </w:r>
    </w:p>
    <w:p w14:paraId="42749358" w14:textId="77777777" w:rsidR="00620EC7" w:rsidRPr="002A6F8B" w:rsidRDefault="00620EC7" w:rsidP="00D93B6B">
      <w:pPr>
        <w:pStyle w:val="Default"/>
        <w:ind w:left="780"/>
      </w:pPr>
    </w:p>
    <w:p w14:paraId="6177A6C9" w14:textId="604D1171" w:rsidR="00AE65C5" w:rsidRPr="002A6F8B" w:rsidRDefault="00AE65C5" w:rsidP="00933F7F">
      <w:pPr>
        <w:pStyle w:val="Default"/>
        <w:numPr>
          <w:ilvl w:val="0"/>
          <w:numId w:val="5"/>
        </w:numPr>
      </w:pPr>
      <w:r w:rsidRPr="002A6F8B">
        <w:rPr>
          <w:b/>
          <w:bCs/>
        </w:rPr>
        <w:t xml:space="preserve">Share virtual tours, photographs or maps of the school or setting </w:t>
      </w:r>
      <w:r w:rsidRPr="002A6F8B">
        <w:t>and allow children to access these repeated</w:t>
      </w:r>
      <w:r w:rsidR="00641A96" w:rsidRPr="002A6F8B">
        <w:t>ly</w:t>
      </w:r>
      <w:r w:rsidRPr="002A6F8B">
        <w:t xml:space="preserve"> </w:t>
      </w:r>
    </w:p>
    <w:p w14:paraId="3BFFC721" w14:textId="77777777" w:rsidR="00620EC7" w:rsidRPr="002A6F8B" w:rsidRDefault="00620EC7" w:rsidP="00D93B6B">
      <w:pPr>
        <w:pStyle w:val="Default"/>
        <w:spacing w:after="20"/>
        <w:ind w:left="780"/>
        <w:rPr>
          <w:color w:val="auto"/>
        </w:rPr>
      </w:pPr>
    </w:p>
    <w:p w14:paraId="46466428" w14:textId="0598BB37" w:rsidR="00AE65C5" w:rsidRPr="002A6F8B" w:rsidRDefault="00AE65C5" w:rsidP="00933F7F">
      <w:pPr>
        <w:pStyle w:val="Default"/>
        <w:numPr>
          <w:ilvl w:val="0"/>
          <w:numId w:val="5"/>
        </w:numPr>
        <w:spacing w:after="20"/>
        <w:rPr>
          <w:color w:val="auto"/>
        </w:rPr>
      </w:pPr>
      <w:r w:rsidRPr="002A6F8B">
        <w:rPr>
          <w:b/>
          <w:bCs/>
          <w:color w:val="auto"/>
        </w:rPr>
        <w:t xml:space="preserve">Allow time for the pupil to readjust to the physical and sensory environment. </w:t>
      </w:r>
      <w:r w:rsidRPr="002A6F8B">
        <w:rPr>
          <w:color w:val="auto"/>
        </w:rPr>
        <w:t>Be aware that children and young people with ASD are likely to experience additional anxieties around returning to their school or setting after the COVID-19 pandemic. There will have been many rapid changes to their routine and everyday life. Even if they have been attending</w:t>
      </w:r>
      <w:r w:rsidR="00737EE0" w:rsidRPr="002A6F8B">
        <w:rPr>
          <w:color w:val="auto"/>
        </w:rPr>
        <w:t>,</w:t>
      </w:r>
      <w:r w:rsidRPr="002A6F8B">
        <w:rPr>
          <w:color w:val="auto"/>
        </w:rPr>
        <w:t xml:space="preserve"> this will have been a very different experience from usual including changes in their physical and sensory environments</w:t>
      </w:r>
      <w:r w:rsidR="005E0765">
        <w:rPr>
          <w:color w:val="auto"/>
        </w:rPr>
        <w:t>. Allow time to learn what their new threshold for overload is post lockdown and use this knowledge for planning purposes.</w:t>
      </w:r>
      <w:r w:rsidRPr="002A6F8B">
        <w:rPr>
          <w:color w:val="auto"/>
        </w:rPr>
        <w:t xml:space="preserve"> </w:t>
      </w:r>
    </w:p>
    <w:p w14:paraId="00AE873E" w14:textId="77777777" w:rsidR="00620EC7" w:rsidRPr="002A6F8B" w:rsidRDefault="00620EC7" w:rsidP="00D93B6B">
      <w:pPr>
        <w:pStyle w:val="Default"/>
        <w:spacing w:after="20"/>
        <w:ind w:left="780"/>
        <w:rPr>
          <w:color w:val="auto"/>
        </w:rPr>
      </w:pPr>
    </w:p>
    <w:p w14:paraId="157D2508" w14:textId="5E871E9E" w:rsidR="00AE65C5" w:rsidRPr="002A6F8B" w:rsidRDefault="00AE65C5" w:rsidP="00933F7F">
      <w:pPr>
        <w:pStyle w:val="Default"/>
        <w:numPr>
          <w:ilvl w:val="0"/>
          <w:numId w:val="5"/>
        </w:numPr>
        <w:spacing w:after="20"/>
        <w:rPr>
          <w:color w:val="auto"/>
        </w:rPr>
      </w:pPr>
      <w:r w:rsidRPr="002A6F8B">
        <w:rPr>
          <w:b/>
          <w:bCs/>
          <w:color w:val="auto"/>
        </w:rPr>
        <w:t xml:space="preserve">Ensure children feel safe. </w:t>
      </w:r>
      <w:r w:rsidRPr="002A6F8B">
        <w:rPr>
          <w:color w:val="auto"/>
        </w:rPr>
        <w:t xml:space="preserve">Some children and young people with ASD may also have health-related anxiety and this will have been heightened by the current situation </w:t>
      </w:r>
    </w:p>
    <w:p w14:paraId="5062E2D4" w14:textId="77777777" w:rsidR="00620EC7" w:rsidRPr="002A6F8B" w:rsidRDefault="00620EC7" w:rsidP="00D93B6B">
      <w:pPr>
        <w:pStyle w:val="Default"/>
        <w:spacing w:after="20"/>
        <w:ind w:left="780"/>
        <w:rPr>
          <w:color w:val="auto"/>
        </w:rPr>
      </w:pPr>
    </w:p>
    <w:p w14:paraId="7D0256DB" w14:textId="200D87B2" w:rsidR="00AE65C5" w:rsidRPr="002A6F8B" w:rsidRDefault="00620EC7" w:rsidP="00933F7F">
      <w:pPr>
        <w:pStyle w:val="Default"/>
        <w:numPr>
          <w:ilvl w:val="0"/>
          <w:numId w:val="5"/>
        </w:numPr>
        <w:spacing w:after="20"/>
        <w:rPr>
          <w:color w:val="auto"/>
        </w:rPr>
      </w:pPr>
      <w:r w:rsidRPr="002A6F8B">
        <w:rPr>
          <w:b/>
          <w:bCs/>
          <w:color w:val="auto"/>
        </w:rPr>
        <w:t>Consider</w:t>
      </w:r>
      <w:r w:rsidR="00AE65C5" w:rsidRPr="002A6F8B">
        <w:rPr>
          <w:b/>
          <w:bCs/>
          <w:color w:val="auto"/>
        </w:rPr>
        <w:t xml:space="preserve"> different ways that timetables can be displayed for individuals. </w:t>
      </w:r>
      <w:r w:rsidR="00AE65C5" w:rsidRPr="002A6F8B">
        <w:rPr>
          <w:color w:val="auto"/>
        </w:rPr>
        <w:t xml:space="preserve">Does the pupil need information displayed in a different format? </w:t>
      </w:r>
    </w:p>
    <w:p w14:paraId="588AC1C1" w14:textId="77777777" w:rsidR="00620EC7" w:rsidRPr="002A6F8B" w:rsidRDefault="00620EC7" w:rsidP="00D93B6B">
      <w:pPr>
        <w:pStyle w:val="Default"/>
        <w:ind w:left="780"/>
        <w:rPr>
          <w:color w:val="auto"/>
        </w:rPr>
      </w:pPr>
    </w:p>
    <w:p w14:paraId="5DCAFD2D" w14:textId="7CA4C79D" w:rsidR="00AE65C5" w:rsidRPr="002A6F8B" w:rsidRDefault="00AE65C5" w:rsidP="00933F7F">
      <w:pPr>
        <w:pStyle w:val="Default"/>
        <w:numPr>
          <w:ilvl w:val="0"/>
          <w:numId w:val="5"/>
        </w:numPr>
        <w:rPr>
          <w:color w:val="auto"/>
        </w:rPr>
      </w:pPr>
      <w:r w:rsidRPr="002A6F8B">
        <w:rPr>
          <w:b/>
          <w:bCs/>
          <w:color w:val="auto"/>
        </w:rPr>
        <w:t xml:space="preserve">Create daily checklists </w:t>
      </w:r>
      <w:r w:rsidRPr="002A6F8B">
        <w:rPr>
          <w:color w:val="auto"/>
        </w:rPr>
        <w:t xml:space="preserve">so that children and young people can make sure they have the correct equipment for the day and this will help to promote their independence  </w:t>
      </w:r>
    </w:p>
    <w:p w14:paraId="20FBF33B" w14:textId="036A7965" w:rsidR="00F01FC8" w:rsidRDefault="00F01FC8" w:rsidP="00D93B6B">
      <w:pPr>
        <w:pStyle w:val="Default"/>
        <w:rPr>
          <w:color w:val="auto"/>
          <w:sz w:val="22"/>
          <w:szCs w:val="22"/>
        </w:rPr>
      </w:pPr>
    </w:p>
    <w:p w14:paraId="26BFD97B" w14:textId="77777777" w:rsidR="00D93B6B" w:rsidRDefault="00D93B6B" w:rsidP="00D93B6B">
      <w:pPr>
        <w:pStyle w:val="Default"/>
        <w:rPr>
          <w:b/>
          <w:iCs/>
          <w:color w:val="auto"/>
          <w:sz w:val="28"/>
          <w:szCs w:val="28"/>
        </w:rPr>
      </w:pPr>
    </w:p>
    <w:p w14:paraId="22302EF8" w14:textId="3EAA2937" w:rsidR="00AE65C5" w:rsidRPr="00F01FC8" w:rsidRDefault="00AE65C5" w:rsidP="00D93B6B">
      <w:pPr>
        <w:pStyle w:val="Default"/>
        <w:rPr>
          <w:b/>
          <w:color w:val="auto"/>
          <w:sz w:val="28"/>
          <w:szCs w:val="28"/>
        </w:rPr>
      </w:pPr>
      <w:r w:rsidRPr="00F01FC8">
        <w:rPr>
          <w:b/>
          <w:iCs/>
          <w:color w:val="auto"/>
          <w:sz w:val="28"/>
          <w:szCs w:val="28"/>
        </w:rPr>
        <w:lastRenderedPageBreak/>
        <w:t xml:space="preserve">Supporting children with Social, Emotional and Mental Health (SEMH) needs </w:t>
      </w:r>
    </w:p>
    <w:p w14:paraId="2D869A04" w14:textId="77777777" w:rsidR="00641A96" w:rsidRPr="002A6F8B" w:rsidRDefault="00641A96" w:rsidP="00D93B6B">
      <w:pPr>
        <w:pStyle w:val="Default"/>
        <w:rPr>
          <w:color w:val="auto"/>
        </w:rPr>
      </w:pPr>
    </w:p>
    <w:p w14:paraId="1FCF4E97" w14:textId="77777777" w:rsidR="00AE65C5" w:rsidRPr="002A6F8B" w:rsidRDefault="00AE65C5" w:rsidP="00E41641">
      <w:pPr>
        <w:pStyle w:val="Default"/>
        <w:jc w:val="both"/>
        <w:rPr>
          <w:color w:val="auto"/>
        </w:rPr>
      </w:pPr>
      <w:r w:rsidRPr="002A6F8B">
        <w:rPr>
          <w:color w:val="auto"/>
        </w:rPr>
        <w:t xml:space="preserve">A study by Young Minds (2020) sought the views of young people with identified mental health needs to explore the impact of COVID-19 on their emotional wellbeing. The study identified that: </w:t>
      </w:r>
    </w:p>
    <w:p w14:paraId="0338C00D" w14:textId="77777777" w:rsidR="00FC5CBF" w:rsidRPr="002A6F8B" w:rsidRDefault="00FC5CBF" w:rsidP="00E41641">
      <w:pPr>
        <w:pStyle w:val="Default"/>
        <w:spacing w:after="22"/>
        <w:ind w:left="720"/>
        <w:jc w:val="both"/>
        <w:rPr>
          <w:color w:val="auto"/>
        </w:rPr>
      </w:pPr>
    </w:p>
    <w:p w14:paraId="6F06C71A" w14:textId="3CF44CF2" w:rsidR="00AE65C5" w:rsidRPr="002A6F8B" w:rsidRDefault="00AE65C5" w:rsidP="00E41641">
      <w:pPr>
        <w:pStyle w:val="Default"/>
        <w:numPr>
          <w:ilvl w:val="0"/>
          <w:numId w:val="6"/>
        </w:numPr>
        <w:spacing w:after="22"/>
        <w:jc w:val="both"/>
        <w:rPr>
          <w:color w:val="auto"/>
        </w:rPr>
      </w:pPr>
      <w:r w:rsidRPr="002A6F8B">
        <w:rPr>
          <w:color w:val="auto"/>
        </w:rPr>
        <w:t xml:space="preserve">For some children the COVID-19 situation meant that they did not have access to their usual support networks and strategies. </w:t>
      </w:r>
      <w:r w:rsidRPr="002A6F8B">
        <w:rPr>
          <w:b/>
          <w:bCs/>
          <w:color w:val="auto"/>
        </w:rPr>
        <w:t xml:space="preserve">Support networks will need to be rebuilt for pupils and it will take time for them to be effective again </w:t>
      </w:r>
    </w:p>
    <w:p w14:paraId="0D807174" w14:textId="77777777" w:rsidR="00906B37" w:rsidRPr="002A6F8B" w:rsidRDefault="00906B37" w:rsidP="00E41641">
      <w:pPr>
        <w:pStyle w:val="Default"/>
        <w:spacing w:after="22"/>
        <w:ind w:left="720"/>
        <w:jc w:val="both"/>
        <w:rPr>
          <w:color w:val="auto"/>
        </w:rPr>
      </w:pPr>
    </w:p>
    <w:p w14:paraId="72111EE3" w14:textId="2FB0C015" w:rsidR="00AE65C5" w:rsidRPr="002A6F8B" w:rsidRDefault="00AE65C5" w:rsidP="00E41641">
      <w:pPr>
        <w:pStyle w:val="Default"/>
        <w:numPr>
          <w:ilvl w:val="0"/>
          <w:numId w:val="6"/>
        </w:numPr>
        <w:spacing w:after="22"/>
        <w:jc w:val="both"/>
        <w:rPr>
          <w:color w:val="auto"/>
        </w:rPr>
      </w:pPr>
      <w:r w:rsidRPr="002A6F8B">
        <w:rPr>
          <w:color w:val="auto"/>
        </w:rPr>
        <w:t xml:space="preserve">83 per cent of young people who already had mental health needs said the Coronavirus had made their mental health condition worse in varying degrees. </w:t>
      </w:r>
      <w:r w:rsidRPr="002A6F8B">
        <w:rPr>
          <w:b/>
          <w:bCs/>
          <w:color w:val="auto"/>
        </w:rPr>
        <w:t xml:space="preserve">Children returning to school may need more support than they did before, and children who were previously coping may now </w:t>
      </w:r>
      <w:r w:rsidR="005E0765">
        <w:rPr>
          <w:b/>
          <w:bCs/>
          <w:color w:val="auto"/>
        </w:rPr>
        <w:t>be having difficulties</w:t>
      </w:r>
      <w:r w:rsidRPr="002A6F8B">
        <w:rPr>
          <w:b/>
          <w:bCs/>
          <w:color w:val="auto"/>
        </w:rPr>
        <w:t xml:space="preserve"> </w:t>
      </w:r>
    </w:p>
    <w:p w14:paraId="499BA13A" w14:textId="77777777" w:rsidR="00FC5CBF" w:rsidRPr="002A6F8B" w:rsidRDefault="00FC5CBF" w:rsidP="00E41641">
      <w:pPr>
        <w:pStyle w:val="Default"/>
        <w:spacing w:after="22"/>
        <w:ind w:left="720"/>
        <w:jc w:val="both"/>
        <w:rPr>
          <w:color w:val="auto"/>
        </w:rPr>
      </w:pPr>
    </w:p>
    <w:p w14:paraId="15DAE0C8" w14:textId="332C67EC" w:rsidR="00641A96" w:rsidRPr="002A6F8B" w:rsidRDefault="00AE65C5" w:rsidP="00E41641">
      <w:pPr>
        <w:pStyle w:val="Default"/>
        <w:numPr>
          <w:ilvl w:val="0"/>
          <w:numId w:val="6"/>
        </w:numPr>
        <w:spacing w:after="22"/>
        <w:jc w:val="both"/>
        <w:rPr>
          <w:color w:val="auto"/>
        </w:rPr>
      </w:pPr>
      <w:r w:rsidRPr="002A6F8B">
        <w:rPr>
          <w:color w:val="auto"/>
        </w:rPr>
        <w:t xml:space="preserve">Some young people experienced anxiety, panic attacks, problems with sleep, and urges to self-harm, especially those who had previously self-harmed. </w:t>
      </w:r>
      <w:r w:rsidRPr="002A6F8B">
        <w:rPr>
          <w:b/>
          <w:bCs/>
          <w:color w:val="auto"/>
        </w:rPr>
        <w:t xml:space="preserve">It is important to be aware of these anxiety related issues and the risks of self-harm when the pupil returns </w:t>
      </w:r>
    </w:p>
    <w:p w14:paraId="016675E7" w14:textId="77777777" w:rsidR="00FC5CBF" w:rsidRPr="002A6F8B" w:rsidRDefault="00FC5CBF" w:rsidP="00E41641">
      <w:pPr>
        <w:pStyle w:val="Default"/>
        <w:ind w:left="720"/>
        <w:jc w:val="both"/>
      </w:pPr>
    </w:p>
    <w:p w14:paraId="08EE04F1" w14:textId="4BA12DCA" w:rsidR="00641A96" w:rsidRPr="002A6F8B" w:rsidRDefault="00641A96" w:rsidP="00E41641">
      <w:pPr>
        <w:pStyle w:val="Default"/>
        <w:numPr>
          <w:ilvl w:val="0"/>
          <w:numId w:val="6"/>
        </w:numPr>
        <w:jc w:val="both"/>
      </w:pPr>
      <w:r w:rsidRPr="002A6F8B">
        <w:t xml:space="preserve">COVID-19 appears to have had a big impact on those already suffering with Obsessive Compulsive Disorder (OCD) in terms of their focus on hygiene and handwashing rituals. </w:t>
      </w:r>
      <w:r w:rsidRPr="002A6F8B">
        <w:rPr>
          <w:b/>
          <w:bCs/>
        </w:rPr>
        <w:t xml:space="preserve">Children and young people displaying OCD behaviours will need understanding and additional support </w:t>
      </w:r>
    </w:p>
    <w:p w14:paraId="0B0B3406" w14:textId="77777777" w:rsidR="00FC5CBF" w:rsidRPr="002A6F8B" w:rsidRDefault="00FC5CBF" w:rsidP="00E41641">
      <w:pPr>
        <w:pStyle w:val="Default"/>
        <w:spacing w:after="22"/>
        <w:ind w:left="720"/>
        <w:jc w:val="both"/>
        <w:rPr>
          <w:color w:val="auto"/>
        </w:rPr>
      </w:pPr>
    </w:p>
    <w:p w14:paraId="2E405271" w14:textId="52C5D863" w:rsidR="00AE65C5" w:rsidRPr="002A6F8B" w:rsidRDefault="00AE65C5" w:rsidP="00E41641">
      <w:pPr>
        <w:pStyle w:val="Default"/>
        <w:numPr>
          <w:ilvl w:val="0"/>
          <w:numId w:val="6"/>
        </w:numPr>
        <w:spacing w:after="22"/>
        <w:jc w:val="both"/>
        <w:rPr>
          <w:color w:val="auto"/>
        </w:rPr>
      </w:pPr>
      <w:r w:rsidRPr="002A6F8B">
        <w:rPr>
          <w:color w:val="auto"/>
        </w:rPr>
        <w:t xml:space="preserve">Many young people were anxious about family members being ill or themselves passing COVID-19 onto more vulnerable family members. </w:t>
      </w:r>
      <w:r w:rsidRPr="002A6F8B">
        <w:rPr>
          <w:b/>
          <w:bCs/>
          <w:color w:val="auto"/>
        </w:rPr>
        <w:t xml:space="preserve">The return to a school or setting may well heighten concerns about becoming ill or infecting others and this will need to be carefully managed </w:t>
      </w:r>
    </w:p>
    <w:p w14:paraId="74A77810" w14:textId="77777777" w:rsidR="00AE65C5" w:rsidRPr="002A6F8B" w:rsidRDefault="00AE65C5" w:rsidP="00E41641">
      <w:pPr>
        <w:pStyle w:val="Default"/>
        <w:jc w:val="both"/>
        <w:rPr>
          <w:color w:val="auto"/>
        </w:rPr>
      </w:pPr>
      <w:r w:rsidRPr="002A6F8B">
        <w:rPr>
          <w:color w:val="auto"/>
        </w:rPr>
        <w:t xml:space="preserve"> </w:t>
      </w:r>
    </w:p>
    <w:p w14:paraId="3553AD00" w14:textId="77777777" w:rsidR="003066CE" w:rsidRPr="002A6F8B" w:rsidRDefault="003066CE" w:rsidP="00E41641">
      <w:pPr>
        <w:jc w:val="both"/>
        <w:rPr>
          <w:rFonts w:ascii="Arial" w:hAnsi="Arial" w:cs="Arial"/>
          <w:b/>
          <w:sz w:val="24"/>
          <w:szCs w:val="24"/>
        </w:rPr>
      </w:pPr>
    </w:p>
    <w:p w14:paraId="78092A19" w14:textId="5CE1BBA2" w:rsidR="00641A96" w:rsidRPr="002A6F8B" w:rsidRDefault="00D803F2" w:rsidP="00E41641">
      <w:pPr>
        <w:jc w:val="both"/>
        <w:rPr>
          <w:rFonts w:ascii="Arial" w:hAnsi="Arial" w:cs="Arial"/>
          <w:b/>
          <w:sz w:val="28"/>
          <w:szCs w:val="28"/>
        </w:rPr>
      </w:pPr>
      <w:r w:rsidRPr="002A6F8B">
        <w:rPr>
          <w:rFonts w:ascii="Arial" w:hAnsi="Arial" w:cs="Arial"/>
          <w:b/>
          <w:sz w:val="28"/>
          <w:szCs w:val="28"/>
        </w:rPr>
        <w:t>Specific groups for a phase transfer</w:t>
      </w:r>
    </w:p>
    <w:p w14:paraId="471F8F3B" w14:textId="77777777" w:rsidR="00D803F2" w:rsidRPr="002A6F8B" w:rsidRDefault="00D803F2" w:rsidP="00E41641">
      <w:pPr>
        <w:spacing w:after="0" w:line="276" w:lineRule="auto"/>
        <w:jc w:val="both"/>
        <w:rPr>
          <w:rFonts w:ascii="Arial" w:eastAsia="Calibri" w:hAnsi="Arial" w:cs="Arial"/>
          <w:sz w:val="24"/>
          <w:szCs w:val="24"/>
        </w:rPr>
      </w:pPr>
      <w:r w:rsidRPr="002A6F8B">
        <w:rPr>
          <w:rFonts w:ascii="Arial" w:eastAsia="Calibri" w:hAnsi="Arial" w:cs="Arial"/>
          <w:sz w:val="24"/>
          <w:szCs w:val="24"/>
        </w:rPr>
        <w:t xml:space="preserve">In addition to considering the processes in place to support all children and young people returning to school, there are some specific groups that may require additional planning. These children and young people include </w:t>
      </w:r>
      <w:r w:rsidR="00BB2DF1" w:rsidRPr="002A6F8B">
        <w:rPr>
          <w:rFonts w:ascii="Arial" w:eastAsia="Calibri" w:hAnsi="Arial" w:cs="Arial"/>
          <w:sz w:val="24"/>
          <w:szCs w:val="24"/>
        </w:rPr>
        <w:t>nursery to reception children, Year 6-Year 7 (Secondary transfer) and Post 16 pupils.</w:t>
      </w:r>
      <w:r w:rsidRPr="002A6F8B">
        <w:rPr>
          <w:rFonts w:ascii="Arial" w:eastAsia="Calibri" w:hAnsi="Arial" w:cs="Arial"/>
          <w:sz w:val="24"/>
          <w:szCs w:val="24"/>
        </w:rPr>
        <w:t xml:space="preserve"> </w:t>
      </w:r>
    </w:p>
    <w:p w14:paraId="20C69E81" w14:textId="77777777" w:rsidR="00D803F2" w:rsidRPr="002A6F8B" w:rsidRDefault="00D803F2" w:rsidP="00E41641">
      <w:pPr>
        <w:spacing w:after="0" w:line="276" w:lineRule="auto"/>
        <w:jc w:val="both"/>
        <w:rPr>
          <w:rFonts w:ascii="Arial" w:eastAsia="Calibri" w:hAnsi="Arial" w:cs="Arial"/>
          <w:sz w:val="24"/>
          <w:szCs w:val="24"/>
        </w:rPr>
      </w:pPr>
    </w:p>
    <w:p w14:paraId="3EDA508C" w14:textId="011DAB46" w:rsidR="003066CE" w:rsidRDefault="00D803F2" w:rsidP="00E41641">
      <w:pPr>
        <w:spacing w:after="0" w:line="276" w:lineRule="auto"/>
        <w:jc w:val="both"/>
        <w:rPr>
          <w:rFonts w:ascii="Arial" w:eastAsia="Calibri" w:hAnsi="Arial" w:cs="Arial"/>
          <w:sz w:val="24"/>
          <w:szCs w:val="24"/>
        </w:rPr>
      </w:pPr>
      <w:r w:rsidRPr="002A6F8B">
        <w:rPr>
          <w:rFonts w:ascii="Arial" w:eastAsia="Calibri" w:hAnsi="Arial" w:cs="Arial"/>
          <w:sz w:val="24"/>
          <w:szCs w:val="24"/>
        </w:rPr>
        <w:t>The information</w:t>
      </w:r>
      <w:r w:rsidR="00E41641">
        <w:rPr>
          <w:rFonts w:ascii="Arial" w:eastAsia="Calibri" w:hAnsi="Arial" w:cs="Arial"/>
          <w:sz w:val="24"/>
          <w:szCs w:val="24"/>
        </w:rPr>
        <w:t xml:space="preserve"> that follows</w:t>
      </w:r>
      <w:r w:rsidR="00F01FC8" w:rsidRPr="00F01FC8">
        <w:rPr>
          <w:rFonts w:ascii="Arial" w:eastAsia="Calibri" w:hAnsi="Arial" w:cs="Arial"/>
          <w:color w:val="00B050"/>
          <w:sz w:val="24"/>
          <w:szCs w:val="24"/>
        </w:rPr>
        <w:t xml:space="preserve"> </w:t>
      </w:r>
      <w:r w:rsidRPr="002A6F8B">
        <w:rPr>
          <w:rFonts w:ascii="Arial" w:eastAsia="Calibri" w:hAnsi="Arial" w:cs="Arial"/>
          <w:sz w:val="24"/>
          <w:szCs w:val="24"/>
        </w:rPr>
        <w:t>is intended to be a guide to some of</w:t>
      </w:r>
      <w:r w:rsidR="000A4408">
        <w:rPr>
          <w:rFonts w:ascii="Arial" w:eastAsia="Calibri" w:hAnsi="Arial" w:cs="Arial"/>
          <w:sz w:val="24"/>
          <w:szCs w:val="24"/>
        </w:rPr>
        <w:t xml:space="preserve"> the</w:t>
      </w:r>
      <w:r w:rsidRPr="002A6F8B">
        <w:rPr>
          <w:rFonts w:ascii="Arial" w:eastAsia="Calibri" w:hAnsi="Arial" w:cs="Arial"/>
          <w:sz w:val="24"/>
          <w:szCs w:val="24"/>
        </w:rPr>
        <w:t xml:space="preserve"> strategies that may support groups where specific plans for transition are required</w:t>
      </w:r>
      <w:r w:rsidR="00BB2DF1" w:rsidRPr="002A6F8B">
        <w:rPr>
          <w:rFonts w:ascii="Arial" w:eastAsia="Calibri" w:hAnsi="Arial" w:cs="Arial"/>
          <w:sz w:val="24"/>
          <w:szCs w:val="24"/>
        </w:rPr>
        <w:t xml:space="preserve"> and</w:t>
      </w:r>
      <w:r w:rsidR="000A4408">
        <w:rPr>
          <w:rFonts w:ascii="Arial" w:eastAsia="Calibri" w:hAnsi="Arial" w:cs="Arial"/>
          <w:sz w:val="24"/>
          <w:szCs w:val="24"/>
        </w:rPr>
        <w:t xml:space="preserve"> take into account</w:t>
      </w:r>
      <w:r w:rsidR="00BB2DF1" w:rsidRPr="002A6F8B">
        <w:rPr>
          <w:rFonts w:ascii="Arial" w:eastAsia="Calibri" w:hAnsi="Arial" w:cs="Arial"/>
          <w:sz w:val="24"/>
          <w:szCs w:val="24"/>
        </w:rPr>
        <w:t xml:space="preserve"> </w:t>
      </w:r>
      <w:r w:rsidR="00E96031" w:rsidRPr="002A6F8B">
        <w:rPr>
          <w:rFonts w:ascii="Arial" w:eastAsia="Calibri" w:hAnsi="Arial" w:cs="Arial"/>
          <w:sz w:val="24"/>
          <w:szCs w:val="24"/>
        </w:rPr>
        <w:t>some</w:t>
      </w:r>
      <w:r w:rsidR="00BB2DF1" w:rsidRPr="002A6F8B">
        <w:rPr>
          <w:rFonts w:ascii="Arial" w:eastAsia="Calibri" w:hAnsi="Arial" w:cs="Arial"/>
          <w:sz w:val="24"/>
          <w:szCs w:val="24"/>
        </w:rPr>
        <w:t xml:space="preserve"> areas of concern highlighted by SENCOs in Enfield</w:t>
      </w:r>
      <w:r w:rsidRPr="002A6F8B">
        <w:rPr>
          <w:rFonts w:ascii="Arial" w:eastAsia="Calibri" w:hAnsi="Arial" w:cs="Arial"/>
          <w:sz w:val="24"/>
          <w:szCs w:val="24"/>
        </w:rPr>
        <w:t>.</w:t>
      </w:r>
    </w:p>
    <w:p w14:paraId="30968D65" w14:textId="77777777" w:rsidR="003066CE" w:rsidRDefault="003066CE" w:rsidP="00D93B6B">
      <w:pPr>
        <w:spacing w:after="0" w:line="276" w:lineRule="auto"/>
        <w:rPr>
          <w:rFonts w:ascii="Arial" w:eastAsia="Calibri" w:hAnsi="Arial" w:cs="Arial"/>
          <w:sz w:val="24"/>
          <w:szCs w:val="24"/>
        </w:rPr>
      </w:pPr>
    </w:p>
    <w:p w14:paraId="7C1F5C40" w14:textId="29070998" w:rsidR="00D803F2" w:rsidRPr="00D93B6B" w:rsidRDefault="00D803F2" w:rsidP="00D93B6B">
      <w:pPr>
        <w:spacing w:after="0" w:line="276" w:lineRule="auto"/>
        <w:rPr>
          <w:rFonts w:ascii="Arial" w:eastAsia="Calibri" w:hAnsi="Arial" w:cs="Arial"/>
          <w:sz w:val="24"/>
          <w:szCs w:val="24"/>
        </w:rPr>
      </w:pPr>
      <w:r w:rsidRPr="002A6F8B">
        <w:rPr>
          <w:rFonts w:ascii="Arial" w:eastAsia="Calibri" w:hAnsi="Arial" w:cs="Arial"/>
          <w:sz w:val="24"/>
          <w:szCs w:val="24"/>
        </w:rPr>
        <w:t xml:space="preserve"> </w:t>
      </w:r>
    </w:p>
    <w:p w14:paraId="5A23015A" w14:textId="2CF351B1" w:rsidR="00D803F2" w:rsidRPr="00F01FC8" w:rsidRDefault="003066CE" w:rsidP="00D93B6B">
      <w:pPr>
        <w:spacing w:after="0" w:line="276" w:lineRule="auto"/>
        <w:rPr>
          <w:rFonts w:ascii="Arial" w:eastAsia="Calibri" w:hAnsi="Arial" w:cs="Arial"/>
          <w:b/>
          <w:sz w:val="32"/>
          <w:szCs w:val="32"/>
        </w:rPr>
      </w:pPr>
      <w:r w:rsidRPr="00F01FC8">
        <w:rPr>
          <w:rFonts w:ascii="Arial" w:eastAsia="Calibri" w:hAnsi="Arial" w:cs="Arial"/>
          <w:b/>
          <w:sz w:val="32"/>
          <w:szCs w:val="32"/>
        </w:rPr>
        <w:t>5.</w:t>
      </w:r>
      <w:r w:rsidR="00BB2DF1" w:rsidRPr="00F01FC8">
        <w:rPr>
          <w:rFonts w:ascii="Arial" w:eastAsia="Calibri" w:hAnsi="Arial" w:cs="Arial"/>
          <w:b/>
          <w:sz w:val="32"/>
          <w:szCs w:val="32"/>
        </w:rPr>
        <w:t xml:space="preserve">Transition from </w:t>
      </w:r>
      <w:r w:rsidRPr="00F01FC8">
        <w:rPr>
          <w:rFonts w:ascii="Arial" w:eastAsia="Calibri" w:hAnsi="Arial" w:cs="Arial"/>
          <w:b/>
          <w:sz w:val="32"/>
          <w:szCs w:val="32"/>
        </w:rPr>
        <w:t>n</w:t>
      </w:r>
      <w:r w:rsidR="00BB2DF1" w:rsidRPr="00F01FC8">
        <w:rPr>
          <w:rFonts w:ascii="Arial" w:eastAsia="Calibri" w:hAnsi="Arial" w:cs="Arial"/>
          <w:b/>
          <w:sz w:val="32"/>
          <w:szCs w:val="32"/>
        </w:rPr>
        <w:t>ursery to school</w:t>
      </w:r>
    </w:p>
    <w:p w14:paraId="0BF7CE83" w14:textId="77777777" w:rsidR="00E96031" w:rsidRPr="002A6F8B" w:rsidRDefault="00E96031" w:rsidP="00D93B6B">
      <w:pPr>
        <w:spacing w:after="0" w:line="276" w:lineRule="auto"/>
        <w:rPr>
          <w:rFonts w:ascii="Arial" w:eastAsia="Calibri" w:hAnsi="Arial" w:cs="Arial"/>
          <w:sz w:val="24"/>
          <w:szCs w:val="24"/>
        </w:rPr>
      </w:pPr>
    </w:p>
    <w:p w14:paraId="3CBA31E2" w14:textId="77777777" w:rsidR="00D803F2" w:rsidRPr="002A6F8B" w:rsidRDefault="00D803F2" w:rsidP="00D93B6B">
      <w:pPr>
        <w:spacing w:after="0" w:line="276" w:lineRule="auto"/>
        <w:rPr>
          <w:rFonts w:ascii="Arial" w:eastAsia="Calibri" w:hAnsi="Arial" w:cs="Arial"/>
          <w:sz w:val="24"/>
          <w:szCs w:val="24"/>
        </w:rPr>
      </w:pPr>
      <w:r w:rsidRPr="002A6F8B">
        <w:rPr>
          <w:rFonts w:ascii="Arial" w:eastAsia="Calibri" w:hAnsi="Arial" w:cs="Arial"/>
          <w:sz w:val="24"/>
          <w:szCs w:val="24"/>
        </w:rPr>
        <w:lastRenderedPageBreak/>
        <w:t>The transition from nursery to full time school can be a particularly anxious time for parents/carers and children as they begin their formal education. Due to the current pandemic, typical events may not have happened to support transition. It is important to think about transition as a process rather than an event, as it will take time for both children and parents/carers to settle into the new structure. Below are some possible ideas that could be helpful.</w:t>
      </w:r>
    </w:p>
    <w:p w14:paraId="4E189114" w14:textId="77777777" w:rsidR="00E96031" w:rsidRPr="002A6F8B" w:rsidRDefault="00E96031" w:rsidP="00D93B6B">
      <w:pPr>
        <w:pStyle w:val="Default"/>
        <w:pBdr>
          <w:top w:val="nil"/>
          <w:left w:val="nil"/>
          <w:bottom w:val="nil"/>
          <w:right w:val="nil"/>
          <w:between w:val="nil"/>
          <w:bar w:val="nil"/>
        </w:pBdr>
        <w:autoSpaceDE/>
        <w:autoSpaceDN/>
        <w:adjustRightInd/>
        <w:spacing w:line="276" w:lineRule="auto"/>
        <w:ind w:left="426" w:hanging="426"/>
      </w:pPr>
    </w:p>
    <w:p w14:paraId="1F828E46" w14:textId="77777777" w:rsidR="00E96031" w:rsidRPr="002A6F8B" w:rsidRDefault="00E96031" w:rsidP="00933F7F">
      <w:pPr>
        <w:pStyle w:val="Default"/>
        <w:numPr>
          <w:ilvl w:val="0"/>
          <w:numId w:val="9"/>
        </w:numPr>
        <w:pBdr>
          <w:top w:val="nil"/>
          <w:left w:val="nil"/>
          <w:bottom w:val="nil"/>
          <w:right w:val="nil"/>
          <w:between w:val="nil"/>
          <w:bar w:val="nil"/>
        </w:pBdr>
        <w:autoSpaceDE/>
        <w:autoSpaceDN/>
        <w:adjustRightInd/>
        <w:spacing w:line="276" w:lineRule="auto"/>
        <w:ind w:left="426" w:hanging="426"/>
      </w:pPr>
      <w:r w:rsidRPr="002A6F8B">
        <w:t>Help the child to</w:t>
      </w:r>
      <w:r w:rsidRPr="002A6F8B">
        <w:rPr>
          <w:b/>
          <w:bCs/>
        </w:rPr>
        <w:t xml:space="preserve"> </w:t>
      </w:r>
      <w:r w:rsidRPr="002A6F8B">
        <w:rPr>
          <w:bCs/>
        </w:rPr>
        <w:t>become familiar</w:t>
      </w:r>
      <w:r w:rsidRPr="002A6F8B">
        <w:t xml:space="preserve"> with your setting which under current circumstances could be by providing virtual photo books and/or video tours of key features of the school/classroom e.g. entrance, toilets, pegs, break out area, playground, a selection of toys/equipment available by providing these on your website.</w:t>
      </w:r>
    </w:p>
    <w:p w14:paraId="6E98DD62" w14:textId="77777777" w:rsidR="00E96031" w:rsidRPr="002A6F8B" w:rsidRDefault="00E96031" w:rsidP="00D93B6B">
      <w:pPr>
        <w:pStyle w:val="Default"/>
        <w:spacing w:line="276" w:lineRule="auto"/>
        <w:ind w:left="426" w:hanging="426"/>
        <w:rPr>
          <w:rFonts w:eastAsia="Arial"/>
        </w:rPr>
      </w:pPr>
    </w:p>
    <w:p w14:paraId="7971DD27" w14:textId="0A884D66" w:rsidR="00E96031" w:rsidRPr="002A6F8B" w:rsidRDefault="00E96031" w:rsidP="00933F7F">
      <w:pPr>
        <w:pStyle w:val="Default"/>
        <w:numPr>
          <w:ilvl w:val="0"/>
          <w:numId w:val="9"/>
        </w:numPr>
        <w:pBdr>
          <w:top w:val="nil"/>
          <w:left w:val="nil"/>
          <w:bottom w:val="nil"/>
          <w:right w:val="nil"/>
          <w:between w:val="nil"/>
          <w:bar w:val="nil"/>
        </w:pBdr>
        <w:autoSpaceDE/>
        <w:autoSpaceDN/>
        <w:adjustRightInd/>
        <w:spacing w:line="276" w:lineRule="auto"/>
        <w:ind w:left="426" w:hanging="426"/>
      </w:pPr>
      <w:r w:rsidRPr="002A6F8B">
        <w:rPr>
          <w:bCs/>
        </w:rPr>
        <w:t>Relaxed/staggered starts</w:t>
      </w:r>
      <w:r w:rsidRPr="002A6F8B">
        <w:t xml:space="preserve"> under the current situation will be evermore important to allow the child and their parent/carer to take their time separating and to choose what the child is ready to engage in. However, parental agreement must be sought</w:t>
      </w:r>
      <w:r w:rsidR="00605F8C">
        <w:t>,</w:t>
      </w:r>
      <w:r w:rsidRPr="002A6F8B">
        <w:t xml:space="preserve"> and</w:t>
      </w:r>
      <w:r w:rsidR="00605F8C">
        <w:t xml:space="preserve"> their needs considered such as</w:t>
      </w:r>
      <w:r w:rsidRPr="002A6F8B">
        <w:t xml:space="preserve"> returning to work or other commitments</w:t>
      </w:r>
      <w:r w:rsidR="00605F8C">
        <w:t xml:space="preserve"> before finalising plans for staggered or relaxed transitions</w:t>
      </w:r>
      <w:r w:rsidRPr="002A6F8B">
        <w:t>.</w:t>
      </w:r>
    </w:p>
    <w:p w14:paraId="203E1862" w14:textId="77777777" w:rsidR="00E96031" w:rsidRPr="002A6F8B" w:rsidRDefault="00E96031" w:rsidP="00D93B6B">
      <w:pPr>
        <w:pStyle w:val="Default"/>
        <w:spacing w:line="276" w:lineRule="auto"/>
        <w:ind w:left="426" w:hanging="426"/>
        <w:rPr>
          <w:rFonts w:eastAsia="Arial"/>
        </w:rPr>
      </w:pPr>
    </w:p>
    <w:p w14:paraId="093A1AC8" w14:textId="77777777" w:rsidR="00E96031" w:rsidRPr="002A6F8B" w:rsidRDefault="00E96031" w:rsidP="00933F7F">
      <w:pPr>
        <w:pStyle w:val="Default"/>
        <w:numPr>
          <w:ilvl w:val="0"/>
          <w:numId w:val="9"/>
        </w:numPr>
        <w:pBdr>
          <w:top w:val="nil"/>
          <w:left w:val="nil"/>
          <w:bottom w:val="nil"/>
          <w:right w:val="nil"/>
          <w:between w:val="nil"/>
          <w:bar w:val="nil"/>
        </w:pBdr>
        <w:autoSpaceDE/>
        <w:autoSpaceDN/>
        <w:adjustRightInd/>
        <w:spacing w:line="276" w:lineRule="auto"/>
        <w:ind w:left="426" w:hanging="426"/>
        <w:rPr>
          <w:rFonts w:eastAsia="Arial"/>
        </w:rPr>
      </w:pPr>
      <w:r w:rsidRPr="002A6F8B">
        <w:t>Adopt an</w:t>
      </w:r>
      <w:r w:rsidRPr="002A6F8B">
        <w:rPr>
          <w:b/>
          <w:bCs/>
        </w:rPr>
        <w:t xml:space="preserve"> </w:t>
      </w:r>
      <w:r w:rsidRPr="002A6F8B">
        <w:rPr>
          <w:bCs/>
        </w:rPr>
        <w:t>individualised approach to separation</w:t>
      </w:r>
      <w:r w:rsidRPr="002A6F8B">
        <w:t xml:space="preserve">; be watchful and flexible to respond to the variable needs of individual children and families. These are likely to be accentuated after the pandemic. Observe attachment behaviours. Young children who are securely attached need to continue to experience an optimum level of support and nurturing care with their key adults. Children who are showing insecure or avoidant attachment behaviours need help building relationships. </w:t>
      </w:r>
    </w:p>
    <w:p w14:paraId="15222075" w14:textId="77777777" w:rsidR="00E96031" w:rsidRPr="002A6F8B" w:rsidRDefault="00E96031" w:rsidP="00D93B6B">
      <w:pPr>
        <w:pStyle w:val="Default"/>
        <w:pBdr>
          <w:top w:val="nil"/>
          <w:left w:val="nil"/>
          <w:bottom w:val="nil"/>
          <w:right w:val="nil"/>
          <w:between w:val="nil"/>
          <w:bar w:val="nil"/>
        </w:pBdr>
        <w:autoSpaceDE/>
        <w:autoSpaceDN/>
        <w:adjustRightInd/>
        <w:spacing w:line="276" w:lineRule="auto"/>
        <w:ind w:left="426" w:hanging="426"/>
        <w:rPr>
          <w:rFonts w:eastAsia="Arial"/>
        </w:rPr>
      </w:pPr>
    </w:p>
    <w:p w14:paraId="5943EC03" w14:textId="77777777" w:rsidR="00E96031" w:rsidRPr="002A6F8B" w:rsidRDefault="00E96031" w:rsidP="00933F7F">
      <w:pPr>
        <w:pStyle w:val="Default"/>
        <w:numPr>
          <w:ilvl w:val="0"/>
          <w:numId w:val="9"/>
        </w:numPr>
        <w:pBdr>
          <w:top w:val="nil"/>
          <w:left w:val="nil"/>
          <w:bottom w:val="nil"/>
          <w:right w:val="nil"/>
          <w:between w:val="nil"/>
          <w:bar w:val="nil"/>
        </w:pBdr>
        <w:autoSpaceDE/>
        <w:autoSpaceDN/>
        <w:adjustRightInd/>
        <w:spacing w:line="276" w:lineRule="auto"/>
        <w:ind w:left="426" w:hanging="426"/>
        <w:rPr>
          <w:rFonts w:eastAsia="Arial"/>
        </w:rPr>
      </w:pPr>
      <w:r w:rsidRPr="002A6F8B">
        <w:rPr>
          <w:bCs/>
        </w:rPr>
        <w:t>Transitional objects:</w:t>
      </w:r>
      <w:r w:rsidRPr="002A6F8B">
        <w:rPr>
          <w:b/>
          <w:bCs/>
        </w:rPr>
        <w:t xml:space="preserve"> </w:t>
      </w:r>
      <w:r w:rsidRPr="002A6F8B">
        <w:t xml:space="preserve">understanding and appreciating the role that </w:t>
      </w:r>
      <w:r w:rsidRPr="002A6F8B">
        <w:rPr>
          <w:bCs/>
        </w:rPr>
        <w:t>comforters</w:t>
      </w:r>
      <w:r w:rsidRPr="002A6F8B">
        <w:t xml:space="preserve"> play helps us to respond sensitively to their presence. </w:t>
      </w:r>
    </w:p>
    <w:p w14:paraId="1DC2222F" w14:textId="77777777" w:rsidR="00E96031" w:rsidRPr="002A6F8B" w:rsidRDefault="00E96031" w:rsidP="00D93B6B">
      <w:pPr>
        <w:pStyle w:val="Default"/>
        <w:pBdr>
          <w:top w:val="nil"/>
          <w:left w:val="nil"/>
          <w:bottom w:val="nil"/>
          <w:right w:val="nil"/>
          <w:between w:val="nil"/>
          <w:bar w:val="nil"/>
        </w:pBdr>
        <w:autoSpaceDE/>
        <w:autoSpaceDN/>
        <w:adjustRightInd/>
        <w:spacing w:line="276" w:lineRule="auto"/>
        <w:ind w:left="426" w:hanging="426"/>
        <w:rPr>
          <w:rFonts w:eastAsia="Arial"/>
        </w:rPr>
      </w:pPr>
    </w:p>
    <w:p w14:paraId="3BA6188D" w14:textId="77777777" w:rsidR="00E96031" w:rsidRPr="002A6F8B" w:rsidRDefault="00E96031" w:rsidP="00933F7F">
      <w:pPr>
        <w:pStyle w:val="Default"/>
        <w:numPr>
          <w:ilvl w:val="0"/>
          <w:numId w:val="9"/>
        </w:numPr>
        <w:pBdr>
          <w:top w:val="nil"/>
          <w:left w:val="nil"/>
          <w:bottom w:val="nil"/>
          <w:right w:val="nil"/>
          <w:between w:val="nil"/>
          <w:bar w:val="nil"/>
        </w:pBdr>
        <w:autoSpaceDE/>
        <w:autoSpaceDN/>
        <w:adjustRightInd/>
        <w:spacing w:line="276" w:lineRule="auto"/>
        <w:ind w:left="426" w:hanging="426"/>
        <w:rPr>
          <w:rFonts w:eastAsia="Arial"/>
        </w:rPr>
      </w:pPr>
      <w:r w:rsidRPr="002A6F8B">
        <w:rPr>
          <w:bCs/>
        </w:rPr>
        <w:t>Hellos and goodbyes:</w:t>
      </w:r>
      <w:r w:rsidRPr="002A6F8B">
        <w:t xml:space="preserve"> the time when parents/carers will need to feel most connected with and supported by practitioners, especially at this challenging time will be at the beginning and end of sessions. What parents and children will need at handover transition times is the soothing presence of a sensitive practitioner who understands and empathises with them. </w:t>
      </w:r>
    </w:p>
    <w:p w14:paraId="6E08AAE4" w14:textId="77777777" w:rsidR="00E96031" w:rsidRPr="002A6F8B" w:rsidRDefault="00E96031" w:rsidP="00D93B6B">
      <w:pPr>
        <w:pStyle w:val="Default"/>
        <w:pBdr>
          <w:top w:val="nil"/>
          <w:left w:val="nil"/>
          <w:bottom w:val="nil"/>
          <w:right w:val="nil"/>
          <w:between w:val="nil"/>
          <w:bar w:val="nil"/>
        </w:pBdr>
        <w:autoSpaceDE/>
        <w:autoSpaceDN/>
        <w:adjustRightInd/>
        <w:spacing w:line="276" w:lineRule="auto"/>
        <w:ind w:left="426" w:hanging="426"/>
        <w:rPr>
          <w:rFonts w:eastAsia="Arial"/>
        </w:rPr>
      </w:pPr>
    </w:p>
    <w:p w14:paraId="41BB751F" w14:textId="1F9CB854" w:rsidR="00F01FC8" w:rsidRDefault="00E96031" w:rsidP="00933F7F">
      <w:pPr>
        <w:pStyle w:val="Default"/>
        <w:numPr>
          <w:ilvl w:val="0"/>
          <w:numId w:val="9"/>
        </w:numPr>
        <w:pBdr>
          <w:top w:val="nil"/>
          <w:left w:val="nil"/>
          <w:bottom w:val="nil"/>
          <w:right w:val="nil"/>
          <w:between w:val="nil"/>
          <w:bar w:val="nil"/>
        </w:pBdr>
        <w:autoSpaceDE/>
        <w:autoSpaceDN/>
        <w:adjustRightInd/>
        <w:spacing w:line="276" w:lineRule="auto"/>
        <w:ind w:left="426" w:hanging="426"/>
      </w:pPr>
      <w:r w:rsidRPr="002A6F8B">
        <w:rPr>
          <w:bCs/>
        </w:rPr>
        <w:t>Predictability and routines</w:t>
      </w:r>
      <w:r w:rsidRPr="002A6F8B">
        <w:rPr>
          <w:b/>
          <w:bCs/>
        </w:rPr>
        <w:t xml:space="preserve"> </w:t>
      </w:r>
      <w:r w:rsidRPr="002A6F8B">
        <w:t>will be important, especially during the settling in phase without too many interruptions to sustained play or too many breaks for adult-driven tasks, such as snack times, assemblies and whole-class discussions.</w:t>
      </w:r>
    </w:p>
    <w:p w14:paraId="6569ECBA" w14:textId="77777777" w:rsidR="00BF5406" w:rsidRDefault="00BF5406" w:rsidP="00D93B6B">
      <w:pPr>
        <w:pStyle w:val="Default"/>
        <w:pBdr>
          <w:top w:val="nil"/>
          <w:left w:val="nil"/>
          <w:bottom w:val="nil"/>
          <w:right w:val="nil"/>
          <w:between w:val="nil"/>
          <w:bar w:val="nil"/>
        </w:pBdr>
        <w:autoSpaceDE/>
        <w:autoSpaceDN/>
        <w:adjustRightInd/>
        <w:spacing w:line="276" w:lineRule="auto"/>
        <w:rPr>
          <w:bCs/>
        </w:rPr>
      </w:pPr>
    </w:p>
    <w:p w14:paraId="213C9D76" w14:textId="4FBECA76" w:rsidR="00BB2DF1" w:rsidRPr="00BF5406" w:rsidRDefault="00E96031" w:rsidP="00933F7F">
      <w:pPr>
        <w:pStyle w:val="Default"/>
        <w:numPr>
          <w:ilvl w:val="0"/>
          <w:numId w:val="41"/>
        </w:numPr>
        <w:pBdr>
          <w:top w:val="nil"/>
          <w:left w:val="nil"/>
          <w:bottom w:val="nil"/>
          <w:right w:val="nil"/>
          <w:between w:val="nil"/>
          <w:bar w:val="nil"/>
        </w:pBdr>
        <w:autoSpaceDE/>
        <w:autoSpaceDN/>
        <w:adjustRightInd/>
        <w:spacing w:line="276" w:lineRule="auto"/>
        <w:ind w:left="426" w:hanging="284"/>
      </w:pPr>
      <w:r w:rsidRPr="00F01FC8">
        <w:rPr>
          <w:bCs/>
        </w:rPr>
        <w:t>Listening to children</w:t>
      </w:r>
      <w:r w:rsidRPr="002A6F8B">
        <w:t xml:space="preserve"> - ask gentle questions, provide opportunity for children to voice concerns. Incorporate ideas and feelings about change and transition into their play, through story and drama, role play and in their ‘small world’ </w:t>
      </w:r>
      <w:r w:rsidRPr="00F01FC8">
        <w:rPr>
          <w:lang w:val="it-IT"/>
        </w:rPr>
        <w:t>play.</w:t>
      </w:r>
    </w:p>
    <w:tbl>
      <w:tblPr>
        <w:tblStyle w:val="TableGrid"/>
        <w:tblpPr w:leftFromText="180" w:rightFromText="180" w:vertAnchor="text" w:horzAnchor="margin" w:tblpXSpec="center" w:tblpY="712"/>
        <w:tblW w:w="10636" w:type="dxa"/>
        <w:tblLook w:val="04A0" w:firstRow="1" w:lastRow="0" w:firstColumn="1" w:lastColumn="0" w:noHBand="0" w:noVBand="1"/>
      </w:tblPr>
      <w:tblGrid>
        <w:gridCol w:w="850"/>
        <w:gridCol w:w="4542"/>
        <w:gridCol w:w="5244"/>
      </w:tblGrid>
      <w:tr w:rsidR="003066CE" w:rsidRPr="00BF5406" w14:paraId="4A7EA516" w14:textId="77777777" w:rsidTr="00BF5406">
        <w:tc>
          <w:tcPr>
            <w:tcW w:w="10636" w:type="dxa"/>
            <w:gridSpan w:val="3"/>
          </w:tcPr>
          <w:p w14:paraId="7F9321A5" w14:textId="6697DAAD" w:rsidR="003066CE" w:rsidRPr="00BF5406" w:rsidRDefault="003066CE" w:rsidP="00D93B6B">
            <w:pPr>
              <w:rPr>
                <w:rFonts w:ascii="Arial" w:hAnsi="Arial" w:cs="Arial"/>
                <w:b/>
              </w:rPr>
            </w:pPr>
            <w:r w:rsidRPr="00BF5406">
              <w:rPr>
                <w:rFonts w:ascii="Arial" w:hAnsi="Arial" w:cs="Arial"/>
                <w:b/>
              </w:rPr>
              <w:lastRenderedPageBreak/>
              <w:t>Nursery to Primar</w:t>
            </w:r>
            <w:r w:rsidR="00363F12" w:rsidRPr="00BF5406">
              <w:rPr>
                <w:rFonts w:ascii="Arial" w:hAnsi="Arial" w:cs="Arial"/>
                <w:b/>
              </w:rPr>
              <w:t xml:space="preserve">y </w:t>
            </w:r>
            <w:r w:rsidR="00D93B6B">
              <w:rPr>
                <w:rFonts w:ascii="Arial" w:hAnsi="Arial" w:cs="Arial"/>
                <w:b/>
              </w:rPr>
              <w:t>Transfer</w:t>
            </w:r>
          </w:p>
        </w:tc>
      </w:tr>
      <w:tr w:rsidR="00BB2DF1" w:rsidRPr="00BF5406" w14:paraId="2B3BEF33" w14:textId="77777777" w:rsidTr="00BF5406">
        <w:tc>
          <w:tcPr>
            <w:tcW w:w="850" w:type="dxa"/>
          </w:tcPr>
          <w:p w14:paraId="2D718113" w14:textId="77777777" w:rsidR="00BB2DF1" w:rsidRPr="00BF5406" w:rsidRDefault="00BB2DF1" w:rsidP="00D93B6B">
            <w:pPr>
              <w:rPr>
                <w:rFonts w:ascii="Arial" w:hAnsi="Arial" w:cs="Arial"/>
              </w:rPr>
            </w:pPr>
          </w:p>
        </w:tc>
        <w:tc>
          <w:tcPr>
            <w:tcW w:w="4542" w:type="dxa"/>
          </w:tcPr>
          <w:p w14:paraId="76717B22" w14:textId="77777777" w:rsidR="00BB2DF1" w:rsidRPr="00BF5406" w:rsidRDefault="00BB2DF1" w:rsidP="00D93B6B">
            <w:pPr>
              <w:rPr>
                <w:rFonts w:ascii="Arial" w:hAnsi="Arial" w:cs="Arial"/>
                <w:b/>
              </w:rPr>
            </w:pPr>
            <w:r w:rsidRPr="00BF5406">
              <w:rPr>
                <w:rFonts w:ascii="Arial" w:hAnsi="Arial" w:cs="Arial"/>
                <w:b/>
              </w:rPr>
              <w:t>Challenge</w:t>
            </w:r>
            <w:r w:rsidR="00E96031" w:rsidRPr="00BF5406">
              <w:rPr>
                <w:rFonts w:ascii="Arial" w:hAnsi="Arial" w:cs="Arial"/>
                <w:b/>
              </w:rPr>
              <w:t>s identified for transfer from Nursery to School</w:t>
            </w:r>
          </w:p>
        </w:tc>
        <w:tc>
          <w:tcPr>
            <w:tcW w:w="5244" w:type="dxa"/>
          </w:tcPr>
          <w:p w14:paraId="7A8DC142" w14:textId="77777777" w:rsidR="00BB2DF1" w:rsidRPr="00BF5406" w:rsidRDefault="00BB2DF1" w:rsidP="00D93B6B">
            <w:pPr>
              <w:rPr>
                <w:rFonts w:ascii="Arial" w:hAnsi="Arial" w:cs="Arial"/>
                <w:b/>
              </w:rPr>
            </w:pPr>
            <w:r w:rsidRPr="00BF5406">
              <w:rPr>
                <w:rFonts w:ascii="Arial" w:hAnsi="Arial" w:cs="Arial"/>
                <w:b/>
              </w:rPr>
              <w:t>Suggested strategies</w:t>
            </w:r>
          </w:p>
        </w:tc>
      </w:tr>
      <w:tr w:rsidR="00BB2DF1" w:rsidRPr="00BF5406" w14:paraId="06EA6ABB" w14:textId="77777777" w:rsidTr="00BF5406">
        <w:trPr>
          <w:trHeight w:val="494"/>
        </w:trPr>
        <w:tc>
          <w:tcPr>
            <w:tcW w:w="850" w:type="dxa"/>
          </w:tcPr>
          <w:p w14:paraId="3554327F" w14:textId="77777777" w:rsidR="00BB2DF1" w:rsidRPr="00BF5406" w:rsidRDefault="00BB2DF1" w:rsidP="00D93B6B">
            <w:pPr>
              <w:rPr>
                <w:rFonts w:ascii="Arial" w:hAnsi="Arial" w:cs="Arial"/>
              </w:rPr>
            </w:pPr>
            <w:r w:rsidRPr="00BF5406">
              <w:rPr>
                <w:rFonts w:ascii="Arial" w:hAnsi="Arial" w:cs="Arial"/>
              </w:rPr>
              <w:t>1</w:t>
            </w:r>
          </w:p>
        </w:tc>
        <w:tc>
          <w:tcPr>
            <w:tcW w:w="9786" w:type="dxa"/>
            <w:gridSpan w:val="2"/>
          </w:tcPr>
          <w:p w14:paraId="7A220A19" w14:textId="77777777" w:rsidR="00BB2DF1" w:rsidRPr="00BF5406" w:rsidRDefault="00BB2DF1" w:rsidP="00D93B6B">
            <w:pPr>
              <w:rPr>
                <w:rFonts w:ascii="Arial" w:hAnsi="Arial" w:cs="Arial"/>
              </w:rPr>
            </w:pPr>
            <w:r w:rsidRPr="00BF5406">
              <w:rPr>
                <w:rFonts w:ascii="Arial" w:hAnsi="Arial" w:cs="Arial"/>
                <w:color w:val="0070C0"/>
              </w:rPr>
              <w:t>Identifying the needs of children with potential SEND before the end of the summer term</w:t>
            </w:r>
          </w:p>
        </w:tc>
      </w:tr>
      <w:tr w:rsidR="00BB2DF1" w:rsidRPr="00BF5406" w14:paraId="1F9FAC01" w14:textId="77777777" w:rsidTr="00BF5406">
        <w:tc>
          <w:tcPr>
            <w:tcW w:w="850" w:type="dxa"/>
          </w:tcPr>
          <w:p w14:paraId="6A0D2EF8" w14:textId="77777777" w:rsidR="00BB2DF1" w:rsidRPr="00BF5406" w:rsidRDefault="00BB2DF1" w:rsidP="00D93B6B">
            <w:pPr>
              <w:rPr>
                <w:rFonts w:ascii="Arial" w:hAnsi="Arial" w:cs="Arial"/>
              </w:rPr>
            </w:pPr>
            <w:r w:rsidRPr="00BF5406">
              <w:rPr>
                <w:rFonts w:ascii="Arial" w:hAnsi="Arial" w:cs="Arial"/>
              </w:rPr>
              <w:t>a</w:t>
            </w:r>
          </w:p>
        </w:tc>
        <w:tc>
          <w:tcPr>
            <w:tcW w:w="4542" w:type="dxa"/>
          </w:tcPr>
          <w:p w14:paraId="16CFD24A" w14:textId="77777777" w:rsidR="00BB2DF1" w:rsidRPr="00BF5406" w:rsidRDefault="00BB2DF1" w:rsidP="00D93B6B">
            <w:pPr>
              <w:rPr>
                <w:rFonts w:ascii="Arial" w:hAnsi="Arial" w:cs="Arial"/>
                <w:b/>
              </w:rPr>
            </w:pPr>
            <w:r w:rsidRPr="00BF5406">
              <w:rPr>
                <w:rFonts w:ascii="Arial" w:hAnsi="Arial" w:cs="Arial"/>
                <w:b/>
              </w:rPr>
              <w:t>PVIs may not be in a position to pass</w:t>
            </w:r>
          </w:p>
          <w:p w14:paraId="3DC30D77" w14:textId="77777777" w:rsidR="00BB2DF1" w:rsidRPr="00BF5406" w:rsidRDefault="00BB2DF1" w:rsidP="00D93B6B">
            <w:pPr>
              <w:rPr>
                <w:rFonts w:ascii="Arial" w:hAnsi="Arial" w:cs="Arial"/>
                <w:b/>
              </w:rPr>
            </w:pPr>
            <w:r w:rsidRPr="00BF5406">
              <w:rPr>
                <w:rFonts w:ascii="Arial" w:hAnsi="Arial" w:cs="Arial"/>
                <w:b/>
              </w:rPr>
              <w:t xml:space="preserve">on as much information as they would wish </w:t>
            </w:r>
          </w:p>
          <w:p w14:paraId="7EE86AFD" w14:textId="77777777" w:rsidR="00BB2DF1" w:rsidRPr="00BF5406" w:rsidRDefault="00BB2DF1" w:rsidP="00D93B6B">
            <w:pPr>
              <w:rPr>
                <w:rFonts w:ascii="Arial" w:hAnsi="Arial" w:cs="Arial"/>
              </w:rPr>
            </w:pPr>
            <w:r w:rsidRPr="00BF5406">
              <w:rPr>
                <w:rFonts w:ascii="Arial" w:hAnsi="Arial" w:cs="Arial"/>
              </w:rPr>
              <w:t>Schools work with many PVIs.</w:t>
            </w:r>
          </w:p>
          <w:p w14:paraId="355D672B" w14:textId="77777777" w:rsidR="00BB2DF1" w:rsidRPr="00BF5406" w:rsidRDefault="00BB2DF1" w:rsidP="00D93B6B">
            <w:pPr>
              <w:rPr>
                <w:rFonts w:ascii="Arial" w:hAnsi="Arial" w:cs="Arial"/>
              </w:rPr>
            </w:pPr>
            <w:r w:rsidRPr="00BF5406">
              <w:rPr>
                <w:rFonts w:ascii="Arial" w:hAnsi="Arial" w:cs="Arial"/>
              </w:rPr>
              <w:t>PVIs will not have seen (most) children since February.</w:t>
            </w:r>
          </w:p>
          <w:p w14:paraId="5B4BAED1" w14:textId="77777777" w:rsidR="00BB2DF1" w:rsidRPr="00BF5406" w:rsidRDefault="00BB2DF1" w:rsidP="00D93B6B">
            <w:pPr>
              <w:rPr>
                <w:rFonts w:ascii="Arial" w:hAnsi="Arial" w:cs="Arial"/>
              </w:rPr>
            </w:pPr>
            <w:r w:rsidRPr="00BF5406">
              <w:rPr>
                <w:rFonts w:ascii="Arial" w:hAnsi="Arial" w:cs="Arial"/>
              </w:rPr>
              <w:t xml:space="preserve">PVIs may be entirely closed or working with substantially reduced numbers of staff and may not be in a position to manage complex paperwork. </w:t>
            </w:r>
          </w:p>
        </w:tc>
        <w:tc>
          <w:tcPr>
            <w:tcW w:w="5244" w:type="dxa"/>
          </w:tcPr>
          <w:p w14:paraId="017E6BBC" w14:textId="77777777" w:rsidR="00BB2DF1" w:rsidRPr="00BF5406" w:rsidRDefault="00BB2DF1" w:rsidP="00D93B6B">
            <w:pPr>
              <w:rPr>
                <w:rFonts w:ascii="Arial" w:hAnsi="Arial" w:cs="Arial"/>
              </w:rPr>
            </w:pPr>
            <w:r w:rsidRPr="00BF5406">
              <w:rPr>
                <w:rFonts w:ascii="Arial" w:hAnsi="Arial" w:cs="Arial"/>
              </w:rPr>
              <w:t>Some PVIs may be able to provide the information- schools can ask.</w:t>
            </w:r>
          </w:p>
          <w:p w14:paraId="69F7BCAC" w14:textId="77777777" w:rsidR="00BB2DF1" w:rsidRPr="00BF5406" w:rsidRDefault="00BB2DF1" w:rsidP="00D93B6B">
            <w:pPr>
              <w:rPr>
                <w:rFonts w:ascii="Arial" w:hAnsi="Arial" w:cs="Arial"/>
              </w:rPr>
            </w:pPr>
            <w:r w:rsidRPr="00BF5406">
              <w:rPr>
                <w:rFonts w:ascii="Arial" w:hAnsi="Arial" w:cs="Arial"/>
              </w:rPr>
              <w:t>Some PVIs may have other documentation (such as an entry point All About Me) that they may be able to share.</w:t>
            </w:r>
          </w:p>
          <w:p w14:paraId="600E0739" w14:textId="77777777" w:rsidR="00BB2DF1" w:rsidRPr="00BF5406" w:rsidRDefault="00BB2DF1" w:rsidP="00D93B6B">
            <w:pPr>
              <w:rPr>
                <w:rFonts w:ascii="Arial" w:hAnsi="Arial" w:cs="Arial"/>
              </w:rPr>
            </w:pPr>
            <w:r w:rsidRPr="00BF5406">
              <w:rPr>
                <w:rFonts w:ascii="Arial" w:hAnsi="Arial" w:cs="Arial"/>
              </w:rPr>
              <w:t>Make the best use of any written PVI transition information before contacting either PVI or parents.</w:t>
            </w:r>
          </w:p>
          <w:p w14:paraId="6710E036" w14:textId="77777777" w:rsidR="00BB2DF1" w:rsidRPr="00BF5406" w:rsidRDefault="00BB2DF1" w:rsidP="00D93B6B">
            <w:pPr>
              <w:rPr>
                <w:rFonts w:ascii="Arial" w:hAnsi="Arial" w:cs="Arial"/>
              </w:rPr>
            </w:pPr>
            <w:r w:rsidRPr="00BF5406">
              <w:rPr>
                <w:rFonts w:ascii="Arial" w:hAnsi="Arial" w:cs="Arial"/>
              </w:rPr>
              <w:t>A central transition form has been drafted and is in the pilot stage. This may help to create a more standardised and comprehensive form of information sharing BUT is unlikely to be in use this academic year.</w:t>
            </w:r>
          </w:p>
          <w:p w14:paraId="1537FADD" w14:textId="7EF062F2" w:rsidR="00C37914" w:rsidRPr="00BF5406" w:rsidRDefault="00C37914" w:rsidP="00D93B6B">
            <w:pPr>
              <w:rPr>
                <w:rFonts w:ascii="Arial" w:hAnsi="Arial" w:cs="Arial"/>
              </w:rPr>
            </w:pPr>
          </w:p>
        </w:tc>
      </w:tr>
      <w:tr w:rsidR="00BB2DF1" w:rsidRPr="00BF5406" w14:paraId="52B20747" w14:textId="77777777" w:rsidTr="00BF5406">
        <w:tc>
          <w:tcPr>
            <w:tcW w:w="850" w:type="dxa"/>
          </w:tcPr>
          <w:p w14:paraId="4B967349" w14:textId="77777777" w:rsidR="00BB2DF1" w:rsidRPr="00BF5406" w:rsidRDefault="00BB2DF1" w:rsidP="00D93B6B">
            <w:pPr>
              <w:rPr>
                <w:rFonts w:ascii="Arial" w:hAnsi="Arial" w:cs="Arial"/>
              </w:rPr>
            </w:pPr>
            <w:r w:rsidRPr="00BF5406">
              <w:rPr>
                <w:rFonts w:ascii="Arial" w:hAnsi="Arial" w:cs="Arial"/>
              </w:rPr>
              <w:t>b</w:t>
            </w:r>
          </w:p>
        </w:tc>
        <w:tc>
          <w:tcPr>
            <w:tcW w:w="4542" w:type="dxa"/>
          </w:tcPr>
          <w:p w14:paraId="65D197F3" w14:textId="77777777" w:rsidR="00BB2DF1" w:rsidRPr="00BF5406" w:rsidRDefault="00BB2DF1" w:rsidP="00D93B6B">
            <w:pPr>
              <w:rPr>
                <w:rFonts w:ascii="Arial" w:hAnsi="Arial" w:cs="Arial"/>
                <w:b/>
              </w:rPr>
            </w:pPr>
            <w:r w:rsidRPr="00BF5406">
              <w:rPr>
                <w:rFonts w:ascii="Arial" w:hAnsi="Arial" w:cs="Arial"/>
                <w:b/>
              </w:rPr>
              <w:t>Professionals information sharing may be possible before the end of the summer term.</w:t>
            </w:r>
          </w:p>
          <w:p w14:paraId="34BF3CB7" w14:textId="77777777" w:rsidR="00BB2DF1" w:rsidRPr="00BF5406" w:rsidRDefault="00BB2DF1" w:rsidP="00D93B6B">
            <w:pPr>
              <w:rPr>
                <w:rFonts w:ascii="Arial" w:hAnsi="Arial" w:cs="Arial"/>
              </w:rPr>
            </w:pPr>
            <w:r w:rsidRPr="00BF5406">
              <w:rPr>
                <w:rFonts w:ascii="Arial" w:hAnsi="Arial" w:cs="Arial"/>
              </w:rPr>
              <w:t>Where EYFS professionals have had contact with the child, information may be shared with the school before the end of the academic year. SALT often make reports available in time for new year planning.</w:t>
            </w:r>
          </w:p>
          <w:p w14:paraId="2789007D" w14:textId="77777777" w:rsidR="00BB2DF1" w:rsidRPr="00BF5406" w:rsidRDefault="00BB2DF1" w:rsidP="00D93B6B">
            <w:pPr>
              <w:rPr>
                <w:rFonts w:ascii="Arial" w:hAnsi="Arial" w:cs="Arial"/>
                <w:b/>
              </w:rPr>
            </w:pPr>
            <w:r w:rsidRPr="00BF5406">
              <w:rPr>
                <w:rFonts w:ascii="Arial" w:hAnsi="Arial" w:cs="Arial"/>
              </w:rPr>
              <w:t>Speech and Language run ASD sessions for child and parents may not take place this summer.</w:t>
            </w:r>
          </w:p>
        </w:tc>
        <w:tc>
          <w:tcPr>
            <w:tcW w:w="5244" w:type="dxa"/>
          </w:tcPr>
          <w:p w14:paraId="4DE4843D" w14:textId="77777777" w:rsidR="00BB2DF1" w:rsidRPr="00BF5406" w:rsidRDefault="00BB2DF1" w:rsidP="00D93B6B">
            <w:pPr>
              <w:rPr>
                <w:rFonts w:ascii="Arial" w:hAnsi="Arial" w:cs="Arial"/>
              </w:rPr>
            </w:pPr>
            <w:r w:rsidRPr="00BF5406">
              <w:rPr>
                <w:rFonts w:ascii="Arial" w:hAnsi="Arial" w:cs="Arial"/>
              </w:rPr>
              <w:t>Seek parental permission to secure reports or more informal involvement information from professionals working with nursery age children before contacting the professionals.</w:t>
            </w:r>
          </w:p>
        </w:tc>
      </w:tr>
      <w:tr w:rsidR="00BB2DF1" w:rsidRPr="00BF5406" w14:paraId="648855B1" w14:textId="77777777" w:rsidTr="00BF5406">
        <w:tc>
          <w:tcPr>
            <w:tcW w:w="850" w:type="dxa"/>
          </w:tcPr>
          <w:p w14:paraId="12CE16F2" w14:textId="77777777" w:rsidR="00BB2DF1" w:rsidRPr="00BF5406" w:rsidRDefault="00BB2DF1" w:rsidP="00D93B6B">
            <w:pPr>
              <w:rPr>
                <w:rFonts w:ascii="Arial" w:hAnsi="Arial" w:cs="Arial"/>
              </w:rPr>
            </w:pPr>
            <w:r w:rsidRPr="00BF5406">
              <w:rPr>
                <w:rFonts w:ascii="Arial" w:hAnsi="Arial" w:cs="Arial"/>
              </w:rPr>
              <w:t>c</w:t>
            </w:r>
          </w:p>
        </w:tc>
        <w:tc>
          <w:tcPr>
            <w:tcW w:w="4542" w:type="dxa"/>
          </w:tcPr>
          <w:p w14:paraId="075307D3" w14:textId="77777777" w:rsidR="00BB2DF1" w:rsidRPr="00BF5406" w:rsidRDefault="00BB2DF1" w:rsidP="00D93B6B">
            <w:pPr>
              <w:rPr>
                <w:rFonts w:ascii="Arial" w:hAnsi="Arial" w:cs="Arial"/>
                <w:b/>
              </w:rPr>
            </w:pPr>
            <w:r w:rsidRPr="00BF5406">
              <w:rPr>
                <w:rFonts w:ascii="Arial" w:hAnsi="Arial" w:cs="Arial"/>
                <w:b/>
              </w:rPr>
              <w:t>Obtaining information from parents without real contact</w:t>
            </w:r>
          </w:p>
          <w:p w14:paraId="175FEF30" w14:textId="77777777" w:rsidR="00BB2DF1" w:rsidRPr="00BF5406" w:rsidRDefault="00BB2DF1" w:rsidP="00D93B6B">
            <w:pPr>
              <w:rPr>
                <w:rFonts w:ascii="Arial" w:hAnsi="Arial" w:cs="Arial"/>
              </w:rPr>
            </w:pPr>
            <w:r w:rsidRPr="00BF5406">
              <w:rPr>
                <w:rFonts w:ascii="Arial" w:hAnsi="Arial" w:cs="Arial"/>
              </w:rPr>
              <w:t>Parents may need support to complete written documentation to provide information about needs and abilities.</w:t>
            </w:r>
          </w:p>
          <w:p w14:paraId="5667CD7E" w14:textId="77777777" w:rsidR="00BB2DF1" w:rsidRPr="00BF5406" w:rsidRDefault="00BB2DF1" w:rsidP="00D93B6B">
            <w:pPr>
              <w:rPr>
                <w:rFonts w:ascii="Arial" w:hAnsi="Arial" w:cs="Arial"/>
                <w:b/>
              </w:rPr>
            </w:pPr>
          </w:p>
          <w:p w14:paraId="6743386F" w14:textId="77777777" w:rsidR="00BB2DF1" w:rsidRPr="00BF5406" w:rsidRDefault="00BB2DF1" w:rsidP="00D93B6B">
            <w:pPr>
              <w:rPr>
                <w:rFonts w:ascii="Arial" w:hAnsi="Arial" w:cs="Arial"/>
                <w:b/>
              </w:rPr>
            </w:pPr>
          </w:p>
        </w:tc>
        <w:tc>
          <w:tcPr>
            <w:tcW w:w="5244" w:type="dxa"/>
          </w:tcPr>
          <w:p w14:paraId="18D8D61D" w14:textId="77777777" w:rsidR="00BB2DF1" w:rsidRPr="00BF5406" w:rsidRDefault="00BB2DF1" w:rsidP="00D93B6B">
            <w:pPr>
              <w:rPr>
                <w:rFonts w:ascii="Arial" w:hAnsi="Arial" w:cs="Arial"/>
              </w:rPr>
            </w:pPr>
            <w:r w:rsidRPr="00BF5406">
              <w:rPr>
                <w:rFonts w:ascii="Arial" w:hAnsi="Arial" w:cs="Arial"/>
              </w:rPr>
              <w:t>Virtual meetings and phone conversations will have to establish key information, open communication and introduce the school to the child and family.</w:t>
            </w:r>
          </w:p>
          <w:p w14:paraId="519ADD91" w14:textId="77777777" w:rsidR="00BB2DF1" w:rsidRPr="00BF5406" w:rsidRDefault="00BB2DF1" w:rsidP="00D93B6B">
            <w:pPr>
              <w:rPr>
                <w:rFonts w:ascii="Arial" w:hAnsi="Arial" w:cs="Arial"/>
              </w:rPr>
            </w:pPr>
            <w:r w:rsidRPr="00BF5406">
              <w:rPr>
                <w:rFonts w:ascii="Arial" w:hAnsi="Arial" w:cs="Arial"/>
              </w:rPr>
              <w:t>Phone or video meetings will be needed to help parents complete essential paperwork.</w:t>
            </w:r>
          </w:p>
          <w:p w14:paraId="6D2D53AF" w14:textId="77777777" w:rsidR="00BB2DF1" w:rsidRPr="00BF5406" w:rsidRDefault="00BB2DF1" w:rsidP="00D93B6B">
            <w:pPr>
              <w:rPr>
                <w:rFonts w:ascii="Arial" w:hAnsi="Arial" w:cs="Arial"/>
              </w:rPr>
            </w:pPr>
            <w:r w:rsidRPr="00BF5406">
              <w:rPr>
                <w:rFonts w:ascii="Arial" w:hAnsi="Arial" w:cs="Arial"/>
              </w:rPr>
              <w:t>Prompts and examples can be sent with forms to help scaffold parent responses without unduly leading.</w:t>
            </w:r>
          </w:p>
          <w:p w14:paraId="3D32E502" w14:textId="0999D281" w:rsidR="00C37914" w:rsidRPr="00BF5406" w:rsidRDefault="00C37914" w:rsidP="00D93B6B">
            <w:pPr>
              <w:rPr>
                <w:rFonts w:ascii="Arial" w:hAnsi="Arial" w:cs="Arial"/>
              </w:rPr>
            </w:pPr>
          </w:p>
        </w:tc>
      </w:tr>
      <w:tr w:rsidR="00BF5406" w:rsidRPr="00BF5406" w14:paraId="255536E7" w14:textId="77777777" w:rsidTr="00BF5406">
        <w:tc>
          <w:tcPr>
            <w:tcW w:w="850" w:type="dxa"/>
          </w:tcPr>
          <w:p w14:paraId="60B409FF" w14:textId="75100933" w:rsidR="00BF5406" w:rsidRPr="00BF5406" w:rsidRDefault="00BF5406" w:rsidP="00D93B6B">
            <w:pPr>
              <w:rPr>
                <w:rFonts w:ascii="Arial" w:hAnsi="Arial" w:cs="Arial"/>
              </w:rPr>
            </w:pPr>
            <w:r w:rsidRPr="00BF5406">
              <w:rPr>
                <w:rFonts w:ascii="Arial" w:hAnsi="Arial" w:cs="Arial"/>
              </w:rPr>
              <w:t>d</w:t>
            </w:r>
          </w:p>
        </w:tc>
        <w:tc>
          <w:tcPr>
            <w:tcW w:w="4542" w:type="dxa"/>
          </w:tcPr>
          <w:p w14:paraId="033DD1FB" w14:textId="77777777" w:rsidR="00BF5406" w:rsidRPr="00BF5406" w:rsidRDefault="00BF5406" w:rsidP="00D93B6B">
            <w:pPr>
              <w:rPr>
                <w:rFonts w:ascii="Arial" w:hAnsi="Arial" w:cs="Arial"/>
              </w:rPr>
            </w:pPr>
            <w:r w:rsidRPr="00BF5406">
              <w:rPr>
                <w:rFonts w:ascii="Arial" w:hAnsi="Arial" w:cs="Arial"/>
                <w:b/>
              </w:rPr>
              <w:t>Obtaining first hand impressions about a child’s needs, abilities and aspirations first hand</w:t>
            </w:r>
          </w:p>
          <w:p w14:paraId="75AD45C0" w14:textId="77777777" w:rsidR="00BF5406" w:rsidRPr="00BF5406" w:rsidRDefault="00BF5406" w:rsidP="00D93B6B">
            <w:pPr>
              <w:rPr>
                <w:rFonts w:ascii="Arial" w:hAnsi="Arial" w:cs="Arial"/>
              </w:rPr>
            </w:pPr>
            <w:r w:rsidRPr="00BF5406">
              <w:rPr>
                <w:rFonts w:ascii="Arial" w:hAnsi="Arial" w:cs="Arial"/>
              </w:rPr>
              <w:t xml:space="preserve">Opportunities for first hand observation of the child will be limited </w:t>
            </w:r>
          </w:p>
          <w:p w14:paraId="1359C01B" w14:textId="77777777" w:rsidR="00BF5406" w:rsidRPr="00BF5406" w:rsidRDefault="00BF5406" w:rsidP="00D93B6B">
            <w:pPr>
              <w:rPr>
                <w:rFonts w:ascii="Arial" w:hAnsi="Arial" w:cs="Arial"/>
              </w:rPr>
            </w:pPr>
            <w:r w:rsidRPr="00BF5406">
              <w:rPr>
                <w:rFonts w:ascii="Arial" w:hAnsi="Arial" w:cs="Arial"/>
              </w:rPr>
              <w:t>Home visits will be impossible.</w:t>
            </w:r>
          </w:p>
          <w:p w14:paraId="752B7ED5" w14:textId="77777777" w:rsidR="00BF5406" w:rsidRPr="00BF5406" w:rsidRDefault="00BF5406" w:rsidP="00D93B6B">
            <w:pPr>
              <w:rPr>
                <w:rFonts w:ascii="Arial" w:hAnsi="Arial" w:cs="Arial"/>
              </w:rPr>
            </w:pPr>
            <w:r w:rsidRPr="00BF5406">
              <w:rPr>
                <w:rFonts w:ascii="Arial" w:hAnsi="Arial" w:cs="Arial"/>
              </w:rPr>
              <w:t>Stay and play sessions will be impossible</w:t>
            </w:r>
          </w:p>
          <w:p w14:paraId="75F076E4" w14:textId="77777777" w:rsidR="00BF5406" w:rsidRPr="00BF5406" w:rsidRDefault="00BF5406" w:rsidP="00D93B6B">
            <w:pPr>
              <w:rPr>
                <w:rFonts w:ascii="Arial" w:hAnsi="Arial" w:cs="Arial"/>
                <w:b/>
              </w:rPr>
            </w:pPr>
          </w:p>
        </w:tc>
        <w:tc>
          <w:tcPr>
            <w:tcW w:w="5244" w:type="dxa"/>
          </w:tcPr>
          <w:p w14:paraId="20ADA5F8" w14:textId="77777777" w:rsidR="00BF5406" w:rsidRPr="00BF5406" w:rsidRDefault="00BF5406" w:rsidP="00D93B6B">
            <w:pPr>
              <w:rPr>
                <w:rFonts w:ascii="Arial" w:hAnsi="Arial" w:cs="Arial"/>
              </w:rPr>
            </w:pPr>
            <w:r w:rsidRPr="00BF5406">
              <w:rPr>
                <w:rFonts w:ascii="Arial" w:hAnsi="Arial" w:cs="Arial"/>
              </w:rPr>
              <w:t>Observations of the child within the home are very valuable- there is no direct substitute but videoed meetings with home can be useful.</w:t>
            </w:r>
          </w:p>
          <w:p w14:paraId="40C4E6D9" w14:textId="77777777" w:rsidR="00BF5406" w:rsidRPr="00BF5406" w:rsidRDefault="00BF5406" w:rsidP="00D93B6B">
            <w:pPr>
              <w:rPr>
                <w:rFonts w:ascii="Arial" w:hAnsi="Arial" w:cs="Arial"/>
              </w:rPr>
            </w:pPr>
            <w:r w:rsidRPr="00BF5406">
              <w:rPr>
                <w:rFonts w:ascii="Arial" w:hAnsi="Arial" w:cs="Arial"/>
              </w:rPr>
              <w:t>Engage in a face to face conversation with the child.</w:t>
            </w:r>
          </w:p>
          <w:p w14:paraId="250E0151" w14:textId="5CD8DECF" w:rsidR="00BF5406" w:rsidRPr="00BF5406" w:rsidRDefault="00BF5406" w:rsidP="00D93B6B">
            <w:pPr>
              <w:rPr>
                <w:rFonts w:ascii="Arial" w:hAnsi="Arial" w:cs="Arial"/>
              </w:rPr>
            </w:pPr>
            <w:r w:rsidRPr="00BF5406">
              <w:rPr>
                <w:rFonts w:ascii="Arial" w:hAnsi="Arial" w:cs="Arial"/>
              </w:rPr>
              <w:t>Ask the parent to set up a simple activity for the child to do that can be watched live or recorded. An example, ‘Show me something form your house that you like best and tell me all about it’. That could be followed up by the SENCO / class teacher showing the child something from the school that is exciting – and talk to the child about it (a book, play area, art activity etc).</w:t>
            </w:r>
          </w:p>
        </w:tc>
      </w:tr>
      <w:tr w:rsidR="00BF5406" w:rsidRPr="00BF5406" w14:paraId="0C73949E" w14:textId="77777777" w:rsidTr="00EF614D">
        <w:tc>
          <w:tcPr>
            <w:tcW w:w="850" w:type="dxa"/>
          </w:tcPr>
          <w:p w14:paraId="75EB17DA" w14:textId="3AD50EC0" w:rsidR="00BF5406" w:rsidRPr="00BF5406" w:rsidRDefault="00BF5406" w:rsidP="00D93B6B">
            <w:pPr>
              <w:rPr>
                <w:rFonts w:ascii="Arial" w:hAnsi="Arial" w:cs="Arial"/>
              </w:rPr>
            </w:pPr>
            <w:r w:rsidRPr="00BF5406">
              <w:rPr>
                <w:rFonts w:ascii="Arial" w:hAnsi="Arial" w:cs="Arial"/>
              </w:rPr>
              <w:t>2</w:t>
            </w:r>
          </w:p>
        </w:tc>
        <w:tc>
          <w:tcPr>
            <w:tcW w:w="9786" w:type="dxa"/>
            <w:gridSpan w:val="2"/>
          </w:tcPr>
          <w:p w14:paraId="1AA39C44" w14:textId="77777777" w:rsidR="00BF5406" w:rsidRPr="00BF5406" w:rsidRDefault="00BF5406" w:rsidP="00D93B6B">
            <w:pPr>
              <w:rPr>
                <w:rFonts w:ascii="Arial" w:hAnsi="Arial" w:cs="Arial"/>
                <w:color w:val="0070C0"/>
              </w:rPr>
            </w:pPr>
            <w:r w:rsidRPr="00BF5406">
              <w:rPr>
                <w:rFonts w:ascii="Arial" w:hAnsi="Arial" w:cs="Arial"/>
              </w:rPr>
              <w:t xml:space="preserve"> </w:t>
            </w:r>
            <w:r w:rsidRPr="00BF5406">
              <w:rPr>
                <w:rFonts w:ascii="Arial" w:hAnsi="Arial" w:cs="Arial"/>
                <w:color w:val="0070C0"/>
              </w:rPr>
              <w:t>Establishing positive relationships and lines of communication with the children and their families.</w:t>
            </w:r>
          </w:p>
          <w:p w14:paraId="10AB088C" w14:textId="77777777" w:rsidR="00BF5406" w:rsidRPr="00BF5406" w:rsidRDefault="00BF5406" w:rsidP="00D93B6B">
            <w:pPr>
              <w:rPr>
                <w:rFonts w:ascii="Arial" w:hAnsi="Arial" w:cs="Arial"/>
              </w:rPr>
            </w:pPr>
          </w:p>
        </w:tc>
      </w:tr>
      <w:tr w:rsidR="00BF5406" w:rsidRPr="00BF5406" w14:paraId="3D67833B" w14:textId="77777777" w:rsidTr="00BF5406">
        <w:tc>
          <w:tcPr>
            <w:tcW w:w="850" w:type="dxa"/>
          </w:tcPr>
          <w:p w14:paraId="397B4B6C" w14:textId="2EBD45DE" w:rsidR="00BF5406" w:rsidRPr="00BF5406" w:rsidRDefault="00BF5406" w:rsidP="00D93B6B">
            <w:pPr>
              <w:rPr>
                <w:rFonts w:ascii="Arial" w:hAnsi="Arial" w:cs="Arial"/>
              </w:rPr>
            </w:pPr>
            <w:r w:rsidRPr="00BF5406">
              <w:rPr>
                <w:rFonts w:ascii="Arial" w:hAnsi="Arial" w:cs="Arial"/>
              </w:rPr>
              <w:lastRenderedPageBreak/>
              <w:t>a</w:t>
            </w:r>
          </w:p>
        </w:tc>
        <w:tc>
          <w:tcPr>
            <w:tcW w:w="4542" w:type="dxa"/>
          </w:tcPr>
          <w:p w14:paraId="2E2E1989" w14:textId="77777777" w:rsidR="00BF5406" w:rsidRPr="00BF5406" w:rsidRDefault="00BF5406" w:rsidP="00D93B6B">
            <w:pPr>
              <w:rPr>
                <w:rFonts w:ascii="Arial" w:hAnsi="Arial" w:cs="Arial"/>
              </w:rPr>
            </w:pPr>
            <w:r w:rsidRPr="00BF5406">
              <w:rPr>
                <w:rFonts w:ascii="Arial" w:hAnsi="Arial" w:cs="Arial"/>
              </w:rPr>
              <w:t>Ensuring children (and families) are familiar and comfortable with all elements of the transition into school (I e becoming aware of key structures, routines and systems as well as staffing and expectations).</w:t>
            </w:r>
          </w:p>
          <w:p w14:paraId="4A0947C6" w14:textId="77777777" w:rsidR="00BF5406" w:rsidRPr="00BF5406" w:rsidRDefault="00BF5406" w:rsidP="00D93B6B">
            <w:pPr>
              <w:rPr>
                <w:rFonts w:ascii="Arial" w:hAnsi="Arial" w:cs="Arial"/>
                <w:b/>
              </w:rPr>
            </w:pPr>
          </w:p>
        </w:tc>
        <w:tc>
          <w:tcPr>
            <w:tcW w:w="5244" w:type="dxa"/>
          </w:tcPr>
          <w:p w14:paraId="399665FA" w14:textId="77777777" w:rsidR="00BF5406" w:rsidRPr="00BF5406" w:rsidRDefault="00BF5406" w:rsidP="00D93B6B">
            <w:pPr>
              <w:rPr>
                <w:rFonts w:ascii="Arial" w:hAnsi="Arial" w:cs="Arial"/>
              </w:rPr>
            </w:pPr>
            <w:r w:rsidRPr="00BF5406">
              <w:rPr>
                <w:rFonts w:ascii="Arial" w:hAnsi="Arial" w:cs="Arial"/>
              </w:rPr>
              <w:t xml:space="preserve">All About Me projects (samples exist in some schools. Contact Lynne) </w:t>
            </w:r>
          </w:p>
          <w:p w14:paraId="59D2ED0E" w14:textId="77777777" w:rsidR="00BF5406" w:rsidRPr="00BF5406" w:rsidRDefault="00BF5406" w:rsidP="00D93B6B">
            <w:pPr>
              <w:rPr>
                <w:rFonts w:ascii="Arial" w:hAnsi="Arial" w:cs="Arial"/>
              </w:rPr>
            </w:pPr>
            <w:r w:rsidRPr="00BF5406">
              <w:rPr>
                <w:rFonts w:ascii="Arial" w:hAnsi="Arial" w:cs="Arial"/>
              </w:rPr>
              <w:t>All About Us booklets to explain the school structures, systems, geography etc. Photographs, pictures etc should be included.</w:t>
            </w:r>
          </w:p>
          <w:p w14:paraId="0BDD05A2" w14:textId="77777777" w:rsidR="00BF5406" w:rsidRPr="00BF5406" w:rsidRDefault="00BF5406" w:rsidP="00D93B6B">
            <w:pPr>
              <w:rPr>
                <w:rFonts w:ascii="Arial" w:hAnsi="Arial" w:cs="Arial"/>
              </w:rPr>
            </w:pPr>
            <w:r w:rsidRPr="00BF5406">
              <w:rPr>
                <w:rFonts w:ascii="Arial" w:hAnsi="Arial" w:cs="Arial"/>
              </w:rPr>
              <w:t>Virtual tours of the school- can be uploaded to web site or sent out for the personal touch.</w:t>
            </w:r>
          </w:p>
          <w:p w14:paraId="392DDFA2" w14:textId="77777777" w:rsidR="00BF5406" w:rsidRPr="00BF5406" w:rsidRDefault="00BF5406" w:rsidP="00D93B6B">
            <w:pPr>
              <w:rPr>
                <w:rFonts w:ascii="Arial" w:hAnsi="Arial" w:cs="Arial"/>
              </w:rPr>
            </w:pPr>
            <w:r w:rsidRPr="00BF5406">
              <w:rPr>
                <w:rFonts w:ascii="Arial" w:hAnsi="Arial" w:cs="Arial"/>
              </w:rPr>
              <w:t>Video ‘getting to know you’ calls.</w:t>
            </w:r>
          </w:p>
          <w:p w14:paraId="61135317" w14:textId="77777777" w:rsidR="00BF5406" w:rsidRPr="00BF5406" w:rsidRDefault="00BF5406" w:rsidP="00D93B6B">
            <w:pPr>
              <w:rPr>
                <w:rFonts w:ascii="Arial" w:hAnsi="Arial" w:cs="Arial"/>
              </w:rPr>
            </w:pPr>
          </w:p>
        </w:tc>
      </w:tr>
      <w:tr w:rsidR="00BF5406" w:rsidRPr="00BF5406" w14:paraId="2A139C0E" w14:textId="77777777" w:rsidTr="00BF5406">
        <w:tc>
          <w:tcPr>
            <w:tcW w:w="850" w:type="dxa"/>
          </w:tcPr>
          <w:p w14:paraId="1AD6817C" w14:textId="1E96D1A2" w:rsidR="00BF5406" w:rsidRPr="00BF5406" w:rsidRDefault="00BF5406" w:rsidP="00D93B6B">
            <w:pPr>
              <w:rPr>
                <w:rFonts w:ascii="Arial" w:hAnsi="Arial" w:cs="Arial"/>
              </w:rPr>
            </w:pPr>
            <w:r w:rsidRPr="00BF5406">
              <w:rPr>
                <w:rFonts w:ascii="Arial" w:hAnsi="Arial" w:cs="Arial"/>
              </w:rPr>
              <w:t>b</w:t>
            </w:r>
          </w:p>
        </w:tc>
        <w:tc>
          <w:tcPr>
            <w:tcW w:w="4542" w:type="dxa"/>
          </w:tcPr>
          <w:p w14:paraId="1AF4F09F" w14:textId="77777777" w:rsidR="00BF5406" w:rsidRPr="00BF5406" w:rsidRDefault="00BF5406" w:rsidP="00D93B6B">
            <w:pPr>
              <w:rPr>
                <w:rFonts w:ascii="Arial" w:hAnsi="Arial" w:cs="Arial"/>
              </w:rPr>
            </w:pPr>
            <w:r w:rsidRPr="00BF5406">
              <w:rPr>
                <w:rFonts w:ascii="Arial" w:hAnsi="Arial" w:cs="Arial"/>
              </w:rPr>
              <w:t>Supporting parents to complete documents designed to give the school information about the child.</w:t>
            </w:r>
          </w:p>
          <w:p w14:paraId="32324046" w14:textId="77777777" w:rsidR="00BF5406" w:rsidRPr="00BF5406" w:rsidRDefault="00BF5406" w:rsidP="00D93B6B">
            <w:pPr>
              <w:rPr>
                <w:rFonts w:ascii="Arial" w:hAnsi="Arial" w:cs="Arial"/>
                <w:b/>
              </w:rPr>
            </w:pPr>
          </w:p>
        </w:tc>
        <w:tc>
          <w:tcPr>
            <w:tcW w:w="5244" w:type="dxa"/>
          </w:tcPr>
          <w:p w14:paraId="4CD8892F" w14:textId="41BFC327" w:rsidR="00BF5406" w:rsidRPr="00BF5406" w:rsidRDefault="00BF5406" w:rsidP="00D93B6B">
            <w:pPr>
              <w:rPr>
                <w:rFonts w:ascii="Arial" w:hAnsi="Arial" w:cs="Arial"/>
              </w:rPr>
            </w:pPr>
            <w:r w:rsidRPr="00BF5406">
              <w:rPr>
                <w:rFonts w:ascii="Arial" w:hAnsi="Arial" w:cs="Arial"/>
              </w:rPr>
              <w:t>See above</w:t>
            </w:r>
          </w:p>
        </w:tc>
      </w:tr>
      <w:tr w:rsidR="00BF5406" w:rsidRPr="00BF5406" w14:paraId="0FA85CD5" w14:textId="77777777" w:rsidTr="00BF5406">
        <w:tc>
          <w:tcPr>
            <w:tcW w:w="850" w:type="dxa"/>
          </w:tcPr>
          <w:p w14:paraId="3BC38979" w14:textId="74AE7C44" w:rsidR="00BF5406" w:rsidRPr="00BF5406" w:rsidRDefault="00BF5406" w:rsidP="00D93B6B">
            <w:pPr>
              <w:rPr>
                <w:rFonts w:ascii="Arial" w:hAnsi="Arial" w:cs="Arial"/>
              </w:rPr>
            </w:pPr>
            <w:r w:rsidRPr="00BF5406">
              <w:rPr>
                <w:rFonts w:ascii="Arial" w:hAnsi="Arial" w:cs="Arial"/>
              </w:rPr>
              <w:t>c</w:t>
            </w:r>
          </w:p>
        </w:tc>
        <w:tc>
          <w:tcPr>
            <w:tcW w:w="4542" w:type="dxa"/>
          </w:tcPr>
          <w:p w14:paraId="64E23962" w14:textId="77777777" w:rsidR="00BF5406" w:rsidRPr="00BF5406" w:rsidRDefault="00BF5406" w:rsidP="00D93B6B">
            <w:pPr>
              <w:rPr>
                <w:rFonts w:ascii="Arial" w:hAnsi="Arial" w:cs="Arial"/>
              </w:rPr>
            </w:pPr>
            <w:r w:rsidRPr="00BF5406">
              <w:rPr>
                <w:rFonts w:ascii="Arial" w:hAnsi="Arial" w:cs="Arial"/>
              </w:rPr>
              <w:t>Supporting parents to prepare children for transition into school.</w:t>
            </w:r>
          </w:p>
          <w:p w14:paraId="577DC0F2" w14:textId="77777777" w:rsidR="00BF5406" w:rsidRPr="00BF5406" w:rsidRDefault="00BF5406" w:rsidP="00D93B6B">
            <w:pPr>
              <w:rPr>
                <w:rFonts w:ascii="Arial" w:hAnsi="Arial" w:cs="Arial"/>
                <w:b/>
              </w:rPr>
            </w:pPr>
          </w:p>
        </w:tc>
        <w:tc>
          <w:tcPr>
            <w:tcW w:w="5244" w:type="dxa"/>
          </w:tcPr>
          <w:p w14:paraId="55C04808" w14:textId="77777777" w:rsidR="00BF5406" w:rsidRPr="00BF5406" w:rsidRDefault="00BF5406" w:rsidP="00D93B6B">
            <w:pPr>
              <w:rPr>
                <w:rFonts w:ascii="Arial" w:hAnsi="Arial" w:cs="Arial"/>
              </w:rPr>
            </w:pPr>
            <w:r w:rsidRPr="00BF5406">
              <w:rPr>
                <w:rFonts w:ascii="Arial" w:hAnsi="Arial" w:cs="Arial"/>
              </w:rPr>
              <w:t xml:space="preserve">Encourage parents to ‘prepare for school </w:t>
            </w:r>
            <w:proofErr w:type="spellStart"/>
            <w:r w:rsidRPr="00BF5406">
              <w:rPr>
                <w:rFonts w:ascii="Arial" w:hAnsi="Arial" w:cs="Arial"/>
              </w:rPr>
              <w:t>eg</w:t>
            </w:r>
            <w:proofErr w:type="spellEnd"/>
          </w:p>
          <w:p w14:paraId="4C98362B" w14:textId="77777777" w:rsidR="00BF5406" w:rsidRPr="00BF5406" w:rsidRDefault="00BF5406" w:rsidP="00933F7F">
            <w:pPr>
              <w:pStyle w:val="ListParagraph"/>
              <w:numPr>
                <w:ilvl w:val="0"/>
                <w:numId w:val="10"/>
              </w:numPr>
              <w:rPr>
                <w:rFonts w:ascii="Arial" w:hAnsi="Arial" w:cs="Arial"/>
              </w:rPr>
            </w:pPr>
            <w:r w:rsidRPr="00BF5406">
              <w:rPr>
                <w:rFonts w:ascii="Arial" w:hAnsi="Arial" w:cs="Arial"/>
              </w:rPr>
              <w:t>Walk past school during daily exercise and chat about how great it will be.</w:t>
            </w:r>
          </w:p>
          <w:p w14:paraId="0662F29B" w14:textId="77777777" w:rsidR="00BF5406" w:rsidRPr="00BF5406" w:rsidRDefault="00BF5406" w:rsidP="00933F7F">
            <w:pPr>
              <w:pStyle w:val="ListParagraph"/>
              <w:numPr>
                <w:ilvl w:val="0"/>
                <w:numId w:val="10"/>
              </w:numPr>
              <w:rPr>
                <w:rFonts w:ascii="Arial" w:hAnsi="Arial" w:cs="Arial"/>
              </w:rPr>
            </w:pPr>
            <w:r w:rsidRPr="00BF5406">
              <w:rPr>
                <w:rFonts w:ascii="Arial" w:hAnsi="Arial" w:cs="Arial"/>
              </w:rPr>
              <w:t>Practice dressing and undressing for PE, putting coat and shoes on etc.</w:t>
            </w:r>
          </w:p>
          <w:p w14:paraId="0E5FE387" w14:textId="1D01D5C4" w:rsidR="00BF5406" w:rsidRPr="00D93B6B" w:rsidRDefault="00BF5406" w:rsidP="00933F7F">
            <w:pPr>
              <w:pStyle w:val="ListParagraph"/>
              <w:numPr>
                <w:ilvl w:val="0"/>
                <w:numId w:val="10"/>
              </w:numPr>
              <w:rPr>
                <w:rFonts w:ascii="Arial" w:hAnsi="Arial" w:cs="Arial"/>
              </w:rPr>
            </w:pPr>
            <w:r w:rsidRPr="00D93B6B">
              <w:rPr>
                <w:rFonts w:ascii="Arial" w:hAnsi="Arial" w:cs="Arial"/>
              </w:rPr>
              <w:t>Practice eating lunch out of a lunch box (if appropriate)</w:t>
            </w:r>
          </w:p>
        </w:tc>
      </w:tr>
    </w:tbl>
    <w:p w14:paraId="055878FD" w14:textId="77777777" w:rsidR="00BF5406" w:rsidRPr="00BF5406" w:rsidRDefault="00BF5406" w:rsidP="00D93B6B">
      <w:pPr>
        <w:rPr>
          <w:rFonts w:ascii="Arial" w:hAnsi="Arial" w:cs="Arial"/>
        </w:rPr>
      </w:pPr>
    </w:p>
    <w:p w14:paraId="2E26341D" w14:textId="77777777" w:rsidR="00BF5406" w:rsidRPr="00BF5406" w:rsidRDefault="00BF5406" w:rsidP="00D93B6B">
      <w:pPr>
        <w:rPr>
          <w:rFonts w:ascii="Arial" w:hAnsi="Arial" w:cs="Arial"/>
          <w:sz w:val="24"/>
          <w:szCs w:val="24"/>
        </w:rPr>
      </w:pPr>
      <w:r w:rsidRPr="00BF5406">
        <w:rPr>
          <w:rFonts w:ascii="Arial" w:hAnsi="Arial" w:cs="Arial"/>
          <w:sz w:val="24"/>
          <w:szCs w:val="24"/>
        </w:rPr>
        <w:t>When talking with parents it may be helpful to follow a careful route that recognises that not all parents will accept that their child has needs. A suggested protocol:</w:t>
      </w:r>
    </w:p>
    <w:p w14:paraId="0AAA0AD7" w14:textId="77777777" w:rsidR="00BF5406" w:rsidRPr="00BF5406" w:rsidRDefault="00BF5406" w:rsidP="00933F7F">
      <w:pPr>
        <w:pStyle w:val="ListParagraph"/>
        <w:numPr>
          <w:ilvl w:val="0"/>
          <w:numId w:val="11"/>
        </w:numPr>
        <w:rPr>
          <w:rFonts w:ascii="Arial" w:hAnsi="Arial" w:cs="Arial"/>
          <w:sz w:val="24"/>
          <w:szCs w:val="24"/>
        </w:rPr>
      </w:pPr>
      <w:r w:rsidRPr="00BF5406">
        <w:rPr>
          <w:rFonts w:ascii="Arial" w:hAnsi="Arial" w:cs="Arial"/>
          <w:sz w:val="24"/>
          <w:szCs w:val="24"/>
        </w:rPr>
        <w:t>Check discreetly, with professionals and the PVI whether a child has been flagged. Obtain as much information from these sources as possible and use this information to personalise evidence and include in the conversation with the parent.</w:t>
      </w:r>
    </w:p>
    <w:p w14:paraId="386E8677" w14:textId="77777777" w:rsidR="00BF5406" w:rsidRPr="00BF5406" w:rsidRDefault="00BF5406" w:rsidP="00933F7F">
      <w:pPr>
        <w:pStyle w:val="ListParagraph"/>
        <w:numPr>
          <w:ilvl w:val="0"/>
          <w:numId w:val="11"/>
        </w:numPr>
        <w:rPr>
          <w:rFonts w:ascii="Arial" w:hAnsi="Arial" w:cs="Arial"/>
          <w:sz w:val="24"/>
          <w:szCs w:val="24"/>
        </w:rPr>
      </w:pPr>
      <w:r w:rsidRPr="00BF5406">
        <w:rPr>
          <w:rFonts w:ascii="Arial" w:hAnsi="Arial" w:cs="Arial"/>
          <w:sz w:val="24"/>
          <w:szCs w:val="24"/>
        </w:rPr>
        <w:t xml:space="preserve">Allow the class teacher to make the first contact as the involvement of the SENCO may send signals that the parent is not ready for. </w:t>
      </w:r>
    </w:p>
    <w:p w14:paraId="03294B17" w14:textId="77777777" w:rsidR="00BF5406" w:rsidRPr="00BF5406" w:rsidRDefault="00BF5406" w:rsidP="00933F7F">
      <w:pPr>
        <w:pStyle w:val="ListParagraph"/>
        <w:numPr>
          <w:ilvl w:val="0"/>
          <w:numId w:val="11"/>
        </w:numPr>
        <w:rPr>
          <w:rFonts w:ascii="Arial" w:hAnsi="Arial" w:cs="Arial"/>
          <w:sz w:val="24"/>
          <w:szCs w:val="24"/>
        </w:rPr>
      </w:pPr>
      <w:r w:rsidRPr="00BF5406">
        <w:rPr>
          <w:rFonts w:ascii="Arial" w:hAnsi="Arial" w:cs="Arial"/>
          <w:sz w:val="24"/>
          <w:szCs w:val="24"/>
        </w:rPr>
        <w:t>Initiate a conversation with parents using phrases like, ‘Do you have any concerns?’ to establish the parental attitude towards their child’s needs and provision.</w:t>
      </w:r>
    </w:p>
    <w:p w14:paraId="62326C3F" w14:textId="77777777" w:rsidR="00BF5406" w:rsidRPr="00BF5406" w:rsidRDefault="00BF5406" w:rsidP="00933F7F">
      <w:pPr>
        <w:pStyle w:val="ListParagraph"/>
        <w:numPr>
          <w:ilvl w:val="0"/>
          <w:numId w:val="11"/>
        </w:numPr>
        <w:rPr>
          <w:rFonts w:ascii="Arial" w:hAnsi="Arial" w:cs="Arial"/>
          <w:sz w:val="24"/>
          <w:szCs w:val="24"/>
        </w:rPr>
      </w:pPr>
      <w:r w:rsidRPr="00BF5406">
        <w:rPr>
          <w:rFonts w:ascii="Arial" w:hAnsi="Arial" w:cs="Arial"/>
          <w:sz w:val="24"/>
          <w:szCs w:val="24"/>
        </w:rPr>
        <w:t>Obtain the parent’s consent for any deeper probing. This can be done over the telephone.</w:t>
      </w:r>
    </w:p>
    <w:p w14:paraId="436FA440" w14:textId="77777777" w:rsidR="00BF5406" w:rsidRPr="00BF5406" w:rsidRDefault="00BF5406" w:rsidP="00933F7F">
      <w:pPr>
        <w:pStyle w:val="ListParagraph"/>
        <w:numPr>
          <w:ilvl w:val="0"/>
          <w:numId w:val="11"/>
        </w:numPr>
        <w:rPr>
          <w:rFonts w:ascii="Arial" w:hAnsi="Arial" w:cs="Arial"/>
          <w:sz w:val="24"/>
          <w:szCs w:val="24"/>
        </w:rPr>
      </w:pPr>
      <w:r w:rsidRPr="00BF5406">
        <w:rPr>
          <w:rFonts w:ascii="Arial" w:hAnsi="Arial" w:cs="Arial"/>
          <w:sz w:val="24"/>
          <w:szCs w:val="24"/>
        </w:rPr>
        <w:t>Seek professionals’ reports where they exist.</w:t>
      </w:r>
    </w:p>
    <w:p w14:paraId="2CFD034B" w14:textId="77777777" w:rsidR="00BF5406" w:rsidRPr="00BF5406" w:rsidRDefault="00BF5406" w:rsidP="00933F7F">
      <w:pPr>
        <w:pStyle w:val="ListParagraph"/>
        <w:numPr>
          <w:ilvl w:val="0"/>
          <w:numId w:val="11"/>
        </w:numPr>
        <w:rPr>
          <w:rFonts w:ascii="Arial" w:hAnsi="Arial" w:cs="Arial"/>
          <w:sz w:val="24"/>
          <w:szCs w:val="24"/>
        </w:rPr>
      </w:pPr>
      <w:r w:rsidRPr="00BF5406">
        <w:rPr>
          <w:rFonts w:ascii="Arial" w:hAnsi="Arial" w:cs="Arial"/>
          <w:sz w:val="24"/>
          <w:szCs w:val="24"/>
        </w:rPr>
        <w:t>Set up activities for the child to do that provide extra evidence (e.g. ask the child to talk about a favourite toy to demonstrate speech and language or to draw a picture if fine motor skills may be an issue)</w:t>
      </w:r>
    </w:p>
    <w:p w14:paraId="3CC45FCE" w14:textId="3C0DE6CC" w:rsidR="00BB2DF1" w:rsidRPr="00BF5406" w:rsidRDefault="00BB2DF1" w:rsidP="00D93B6B">
      <w:pPr>
        <w:rPr>
          <w:sz w:val="24"/>
          <w:szCs w:val="24"/>
        </w:rPr>
      </w:pPr>
    </w:p>
    <w:p w14:paraId="2EF7CAD1" w14:textId="72AB5BD8" w:rsidR="00BB2DF1" w:rsidRPr="00A17F90" w:rsidRDefault="00A17F90" w:rsidP="00A17F90">
      <w:pPr>
        <w:pStyle w:val="ListParagraph"/>
        <w:numPr>
          <w:ilvl w:val="0"/>
          <w:numId w:val="11"/>
        </w:numPr>
        <w:spacing w:after="0" w:line="276" w:lineRule="auto"/>
        <w:rPr>
          <w:rFonts w:ascii="Arial" w:eastAsia="Calibri" w:hAnsi="Arial" w:cs="Arial"/>
          <w:b/>
          <w:sz w:val="28"/>
          <w:szCs w:val="28"/>
        </w:rPr>
      </w:pPr>
      <w:r>
        <w:rPr>
          <w:rFonts w:ascii="Arial" w:eastAsia="Calibri" w:hAnsi="Arial" w:cs="Arial"/>
          <w:b/>
          <w:sz w:val="28"/>
          <w:szCs w:val="28"/>
        </w:rPr>
        <w:t>Primary -</w:t>
      </w:r>
      <w:r w:rsidR="004963D9" w:rsidRPr="00A17F90">
        <w:rPr>
          <w:rFonts w:ascii="Arial" w:eastAsia="Calibri" w:hAnsi="Arial" w:cs="Arial"/>
          <w:b/>
          <w:sz w:val="28"/>
          <w:szCs w:val="28"/>
        </w:rPr>
        <w:t>Secondary Transfer</w:t>
      </w:r>
      <w:r w:rsidR="003066CE" w:rsidRPr="00A17F90">
        <w:rPr>
          <w:rFonts w:ascii="Arial" w:eastAsia="Calibri" w:hAnsi="Arial" w:cs="Arial"/>
          <w:b/>
          <w:sz w:val="28"/>
          <w:szCs w:val="28"/>
        </w:rPr>
        <w:t xml:space="preserve"> </w:t>
      </w:r>
      <w:r w:rsidR="007115D4" w:rsidRPr="00A17F90">
        <w:rPr>
          <w:rFonts w:ascii="Arial" w:eastAsia="Calibri" w:hAnsi="Arial" w:cs="Arial"/>
          <w:b/>
          <w:sz w:val="28"/>
          <w:szCs w:val="28"/>
        </w:rPr>
        <w:t>/</w:t>
      </w:r>
      <w:r w:rsidR="003066CE" w:rsidRPr="00A17F90">
        <w:rPr>
          <w:rFonts w:ascii="Arial" w:eastAsia="Calibri" w:hAnsi="Arial" w:cs="Arial"/>
          <w:b/>
          <w:sz w:val="28"/>
          <w:szCs w:val="28"/>
        </w:rPr>
        <w:t xml:space="preserve"> </w:t>
      </w:r>
      <w:r w:rsidR="007115D4" w:rsidRPr="00A17F90">
        <w:rPr>
          <w:rFonts w:ascii="Arial" w:eastAsia="Calibri" w:hAnsi="Arial" w:cs="Arial"/>
          <w:b/>
          <w:sz w:val="28"/>
          <w:szCs w:val="28"/>
        </w:rPr>
        <w:t>new school</w:t>
      </w:r>
      <w:r w:rsidR="00144BFF" w:rsidRPr="00A17F90">
        <w:rPr>
          <w:rFonts w:ascii="Arial" w:eastAsia="Calibri" w:hAnsi="Arial" w:cs="Arial"/>
          <w:b/>
          <w:sz w:val="28"/>
          <w:szCs w:val="28"/>
        </w:rPr>
        <w:t xml:space="preserve"> transfer</w:t>
      </w:r>
    </w:p>
    <w:p w14:paraId="732C745C" w14:textId="77777777" w:rsidR="00BB2DF1" w:rsidRPr="002A6F8B" w:rsidRDefault="00BB2DF1" w:rsidP="00D93B6B">
      <w:pPr>
        <w:spacing w:after="0" w:line="276" w:lineRule="auto"/>
        <w:rPr>
          <w:rFonts w:ascii="Arial" w:eastAsia="Calibri" w:hAnsi="Arial" w:cs="Arial"/>
          <w:szCs w:val="24"/>
        </w:rPr>
      </w:pPr>
    </w:p>
    <w:p w14:paraId="0B78F5B8" w14:textId="77777777" w:rsidR="00D803F2" w:rsidRPr="002A6F8B" w:rsidRDefault="004963D9" w:rsidP="00D93B6B">
      <w:pPr>
        <w:spacing w:after="0" w:line="276" w:lineRule="auto"/>
        <w:rPr>
          <w:rFonts w:ascii="Arial" w:eastAsia="Calibri" w:hAnsi="Arial" w:cs="Arial"/>
          <w:szCs w:val="24"/>
        </w:rPr>
      </w:pPr>
      <w:r w:rsidRPr="002A6F8B">
        <w:rPr>
          <w:rFonts w:ascii="Arial" w:eastAsia="Calibri" w:hAnsi="Arial" w:cs="Arial"/>
          <w:sz w:val="24"/>
          <w:szCs w:val="24"/>
        </w:rPr>
        <w:t xml:space="preserve">Moving to a new school at this time is another difficult transition for the pupils, parents and staff.  Hopefully there will have been an opportunity for some “closure” with the familiar primary school, friends and staff in order for this move to be embraced. </w:t>
      </w:r>
      <w:r w:rsidR="00954F02" w:rsidRPr="002A6F8B">
        <w:rPr>
          <w:rFonts w:ascii="Arial" w:eastAsia="Calibri" w:hAnsi="Arial" w:cs="Arial"/>
          <w:sz w:val="24"/>
          <w:szCs w:val="24"/>
        </w:rPr>
        <w:t xml:space="preserve"> The young people and their parents will have additional concerns around </w:t>
      </w:r>
      <w:r w:rsidR="00954F02" w:rsidRPr="002A6F8B">
        <w:rPr>
          <w:rFonts w:ascii="Arial" w:eastAsia="Calibri" w:hAnsi="Arial" w:cs="Arial"/>
          <w:sz w:val="24"/>
          <w:szCs w:val="24"/>
        </w:rPr>
        <w:lastRenderedPageBreak/>
        <w:t>this transition given the uncertainty of the current situation.</w:t>
      </w:r>
      <w:r w:rsidRPr="002A6F8B">
        <w:rPr>
          <w:rFonts w:ascii="Arial" w:eastAsia="Calibri" w:hAnsi="Arial" w:cs="Arial"/>
          <w:sz w:val="24"/>
          <w:szCs w:val="24"/>
        </w:rPr>
        <w:t xml:space="preserve"> </w:t>
      </w:r>
      <w:r w:rsidR="00954F02" w:rsidRPr="002A6F8B">
        <w:rPr>
          <w:rFonts w:ascii="Arial" w:eastAsia="Calibri" w:hAnsi="Arial" w:cs="Arial"/>
          <w:sz w:val="24"/>
          <w:szCs w:val="24"/>
        </w:rPr>
        <w:t xml:space="preserve"> Some suggestions to facilitate this transition are:</w:t>
      </w:r>
    </w:p>
    <w:p w14:paraId="3A7756E8" w14:textId="77777777" w:rsidR="00BB2DF1" w:rsidRPr="002A6F8B" w:rsidRDefault="00BB2DF1" w:rsidP="00D93B6B">
      <w:pPr>
        <w:pStyle w:val="Default"/>
        <w:pBdr>
          <w:top w:val="nil"/>
          <w:left w:val="nil"/>
          <w:bottom w:val="nil"/>
          <w:right w:val="nil"/>
          <w:between w:val="nil"/>
          <w:bar w:val="nil"/>
        </w:pBdr>
        <w:autoSpaceDE/>
        <w:autoSpaceDN/>
        <w:adjustRightInd/>
        <w:spacing w:line="276" w:lineRule="auto"/>
        <w:rPr>
          <w:lang w:val="it-IT"/>
        </w:rPr>
      </w:pPr>
    </w:p>
    <w:p w14:paraId="0F4DCB90" w14:textId="77777777" w:rsidR="004963D9" w:rsidRPr="002A6F8B" w:rsidRDefault="004963D9" w:rsidP="00933F7F">
      <w:pPr>
        <w:numPr>
          <w:ilvl w:val="0"/>
          <w:numId w:val="7"/>
        </w:numPr>
        <w:spacing w:line="240" w:lineRule="auto"/>
        <w:rPr>
          <w:rFonts w:ascii="Arial" w:eastAsia="Calibri" w:hAnsi="Arial" w:cs="Arial"/>
          <w:sz w:val="24"/>
          <w:szCs w:val="24"/>
        </w:rPr>
      </w:pPr>
      <w:r w:rsidRPr="002A6F8B">
        <w:rPr>
          <w:rFonts w:ascii="Arial" w:eastAsia="Calibri" w:hAnsi="Arial" w:cs="Arial"/>
          <w:sz w:val="24"/>
          <w:szCs w:val="24"/>
        </w:rPr>
        <w:t>Create a virtual tour of the school which can be posted on the school’s website. This could even be done by children who are attending school (with parental permission).</w:t>
      </w:r>
    </w:p>
    <w:p w14:paraId="36871F84" w14:textId="7058695B" w:rsidR="004963D9" w:rsidRPr="002A6F8B" w:rsidRDefault="004963D9" w:rsidP="00933F7F">
      <w:pPr>
        <w:numPr>
          <w:ilvl w:val="0"/>
          <w:numId w:val="7"/>
        </w:numPr>
        <w:spacing w:after="0" w:line="276" w:lineRule="auto"/>
        <w:rPr>
          <w:rFonts w:ascii="Arial" w:eastAsia="Calibri" w:hAnsi="Arial" w:cs="Arial"/>
          <w:sz w:val="24"/>
          <w:szCs w:val="24"/>
        </w:rPr>
      </w:pPr>
      <w:r w:rsidRPr="002A6F8B">
        <w:rPr>
          <w:rFonts w:ascii="Arial" w:eastAsia="Calibri" w:hAnsi="Arial" w:cs="Arial"/>
          <w:sz w:val="24"/>
          <w:szCs w:val="24"/>
        </w:rPr>
        <w:t>A visual resource with photos of key people/places in school. This can be sent directly to children who are have SEND or</w:t>
      </w:r>
      <w:r w:rsidR="00605F8C">
        <w:rPr>
          <w:rFonts w:ascii="Arial" w:eastAsia="Calibri" w:hAnsi="Arial" w:cs="Arial"/>
          <w:sz w:val="24"/>
          <w:szCs w:val="24"/>
        </w:rPr>
        <w:t xml:space="preserve"> are</w:t>
      </w:r>
      <w:r w:rsidRPr="002A6F8B">
        <w:rPr>
          <w:rFonts w:ascii="Arial" w:eastAsia="Calibri" w:hAnsi="Arial" w:cs="Arial"/>
          <w:sz w:val="24"/>
          <w:szCs w:val="24"/>
        </w:rPr>
        <w:t xml:space="preserve"> considered vulnerable. Again, this can be posted on school</w:t>
      </w:r>
      <w:r w:rsidR="00954F02" w:rsidRPr="002A6F8B">
        <w:rPr>
          <w:rFonts w:ascii="Arial" w:eastAsia="Calibri" w:hAnsi="Arial" w:cs="Arial"/>
          <w:sz w:val="24"/>
          <w:szCs w:val="24"/>
        </w:rPr>
        <w:t>’</w:t>
      </w:r>
      <w:r w:rsidRPr="002A6F8B">
        <w:rPr>
          <w:rFonts w:ascii="Arial" w:eastAsia="Calibri" w:hAnsi="Arial" w:cs="Arial"/>
          <w:sz w:val="24"/>
          <w:szCs w:val="24"/>
        </w:rPr>
        <w:t>s website for all to access.</w:t>
      </w:r>
    </w:p>
    <w:p w14:paraId="78D0DA60" w14:textId="77777777" w:rsidR="004963D9" w:rsidRPr="002A6F8B" w:rsidRDefault="004963D9" w:rsidP="00933F7F">
      <w:pPr>
        <w:numPr>
          <w:ilvl w:val="0"/>
          <w:numId w:val="7"/>
        </w:numPr>
        <w:spacing w:after="0" w:line="276" w:lineRule="auto"/>
        <w:rPr>
          <w:rFonts w:ascii="Arial" w:eastAsia="Calibri" w:hAnsi="Arial" w:cs="Arial"/>
          <w:sz w:val="24"/>
          <w:szCs w:val="24"/>
        </w:rPr>
      </w:pPr>
      <w:r w:rsidRPr="002A6F8B">
        <w:rPr>
          <w:rFonts w:ascii="Arial" w:eastAsia="Calibri" w:hAnsi="Arial" w:cs="Arial"/>
          <w:sz w:val="24"/>
          <w:szCs w:val="24"/>
        </w:rPr>
        <w:t>Provide other visual resources regarding the rules and routines of the day such as pictures of the uniform, how many lessons a day, timing of lunch time</w:t>
      </w:r>
      <w:r w:rsidR="00CA423F" w:rsidRPr="002A6F8B">
        <w:rPr>
          <w:rFonts w:ascii="Arial" w:eastAsia="Calibri" w:hAnsi="Arial" w:cs="Arial"/>
          <w:sz w:val="24"/>
          <w:szCs w:val="24"/>
        </w:rPr>
        <w:t xml:space="preserve"> and break</w:t>
      </w:r>
      <w:r w:rsidRPr="002A6F8B">
        <w:rPr>
          <w:rFonts w:ascii="Arial" w:eastAsia="Calibri" w:hAnsi="Arial" w:cs="Arial"/>
          <w:sz w:val="24"/>
          <w:szCs w:val="24"/>
        </w:rPr>
        <w:t xml:space="preserve"> </w:t>
      </w:r>
    </w:p>
    <w:p w14:paraId="7F568364" w14:textId="2D2D31DA" w:rsidR="004963D9" w:rsidRPr="002A6F8B" w:rsidRDefault="004963D9" w:rsidP="00933F7F">
      <w:pPr>
        <w:numPr>
          <w:ilvl w:val="0"/>
          <w:numId w:val="7"/>
        </w:numPr>
        <w:spacing w:after="0" w:line="276" w:lineRule="auto"/>
        <w:rPr>
          <w:rFonts w:ascii="Arial" w:eastAsia="Calibri" w:hAnsi="Arial" w:cs="Arial"/>
          <w:sz w:val="24"/>
          <w:szCs w:val="24"/>
        </w:rPr>
      </w:pPr>
      <w:r w:rsidRPr="002A6F8B">
        <w:rPr>
          <w:rFonts w:ascii="Arial" w:eastAsia="Calibri" w:hAnsi="Arial" w:cs="Arial"/>
          <w:sz w:val="24"/>
          <w:szCs w:val="24"/>
        </w:rPr>
        <w:t xml:space="preserve">If class teacher/form tutor is identified, </w:t>
      </w:r>
      <w:r w:rsidR="00A545BD" w:rsidRPr="002A6F8B">
        <w:rPr>
          <w:rFonts w:ascii="Arial" w:eastAsia="Calibri" w:hAnsi="Arial" w:cs="Arial"/>
          <w:sz w:val="24"/>
          <w:szCs w:val="24"/>
        </w:rPr>
        <w:t>that member of staff should</w:t>
      </w:r>
      <w:r w:rsidRPr="002A6F8B">
        <w:rPr>
          <w:rFonts w:ascii="Arial" w:eastAsia="Calibri" w:hAnsi="Arial" w:cs="Arial"/>
          <w:sz w:val="24"/>
          <w:szCs w:val="24"/>
        </w:rPr>
        <w:t xml:space="preserve"> give parents a call and dependent upon age/appropriateness speak to child/young person. </w:t>
      </w:r>
    </w:p>
    <w:p w14:paraId="34FB9089" w14:textId="04471C3F" w:rsidR="004963D9" w:rsidRPr="002A6F8B" w:rsidRDefault="004963D9" w:rsidP="00933F7F">
      <w:pPr>
        <w:numPr>
          <w:ilvl w:val="0"/>
          <w:numId w:val="7"/>
        </w:numPr>
        <w:spacing w:after="0" w:line="276" w:lineRule="auto"/>
        <w:rPr>
          <w:rFonts w:ascii="Arial" w:eastAsia="Calibri" w:hAnsi="Arial" w:cs="Arial"/>
          <w:sz w:val="24"/>
          <w:szCs w:val="24"/>
        </w:rPr>
      </w:pPr>
      <w:r w:rsidRPr="002A6F8B">
        <w:rPr>
          <w:rFonts w:ascii="Arial" w:eastAsia="Calibri" w:hAnsi="Arial" w:cs="Arial"/>
          <w:sz w:val="24"/>
          <w:szCs w:val="24"/>
        </w:rPr>
        <w:t>Consideration of whether class teacher/form tutor</w:t>
      </w:r>
      <w:r w:rsidR="00605F8C">
        <w:rPr>
          <w:rFonts w:ascii="Arial" w:eastAsia="Calibri" w:hAnsi="Arial" w:cs="Arial"/>
          <w:sz w:val="24"/>
          <w:szCs w:val="24"/>
        </w:rPr>
        <w:t xml:space="preserve"> should</w:t>
      </w:r>
      <w:r w:rsidRPr="002A6F8B">
        <w:rPr>
          <w:rFonts w:ascii="Arial" w:eastAsia="Calibri" w:hAnsi="Arial" w:cs="Arial"/>
          <w:sz w:val="24"/>
          <w:szCs w:val="24"/>
        </w:rPr>
        <w:t xml:space="preserve"> send the child/young person a letter to let them know they are </w:t>
      </w:r>
      <w:r w:rsidR="00605F8C">
        <w:rPr>
          <w:rFonts w:ascii="Arial" w:eastAsia="Calibri" w:hAnsi="Arial" w:cs="Arial"/>
          <w:sz w:val="24"/>
          <w:szCs w:val="24"/>
        </w:rPr>
        <w:t>keeping them in mind</w:t>
      </w:r>
      <w:r w:rsidRPr="002A6F8B">
        <w:rPr>
          <w:rFonts w:ascii="Arial" w:eastAsia="Calibri" w:hAnsi="Arial" w:cs="Arial"/>
          <w:sz w:val="24"/>
          <w:szCs w:val="24"/>
        </w:rPr>
        <w:t>.</w:t>
      </w:r>
    </w:p>
    <w:p w14:paraId="31E49F54" w14:textId="77777777" w:rsidR="004963D9" w:rsidRPr="002A6F8B" w:rsidRDefault="004963D9" w:rsidP="00933F7F">
      <w:pPr>
        <w:numPr>
          <w:ilvl w:val="0"/>
          <w:numId w:val="7"/>
        </w:numPr>
        <w:spacing w:after="0" w:line="276" w:lineRule="auto"/>
        <w:rPr>
          <w:rFonts w:ascii="Arial" w:eastAsia="Calibri" w:hAnsi="Arial" w:cs="Arial"/>
          <w:sz w:val="24"/>
          <w:szCs w:val="24"/>
        </w:rPr>
      </w:pPr>
      <w:r w:rsidRPr="002A6F8B">
        <w:rPr>
          <w:rFonts w:ascii="Arial" w:eastAsia="Calibri" w:hAnsi="Arial" w:cs="Arial"/>
          <w:sz w:val="24"/>
          <w:szCs w:val="24"/>
        </w:rPr>
        <w:t>School to provide a Q&amp;A sheet for parents with key questions and answers that often are asked.</w:t>
      </w:r>
    </w:p>
    <w:p w14:paraId="2AC11EE7" w14:textId="77777777" w:rsidR="004963D9" w:rsidRPr="002A6F8B" w:rsidRDefault="004963D9" w:rsidP="00933F7F">
      <w:pPr>
        <w:numPr>
          <w:ilvl w:val="0"/>
          <w:numId w:val="7"/>
        </w:numPr>
        <w:spacing w:after="0" w:line="276" w:lineRule="auto"/>
        <w:rPr>
          <w:rFonts w:ascii="Arial" w:eastAsia="Calibri" w:hAnsi="Arial" w:cs="Arial"/>
          <w:sz w:val="24"/>
          <w:szCs w:val="24"/>
        </w:rPr>
      </w:pPr>
      <w:r w:rsidRPr="002A6F8B">
        <w:rPr>
          <w:rFonts w:ascii="Arial" w:eastAsia="Calibri" w:hAnsi="Arial" w:cs="Arial"/>
          <w:sz w:val="24"/>
          <w:szCs w:val="24"/>
        </w:rPr>
        <w:t xml:space="preserve">Schools to try and gain as much information as they can about the child/young person from parents, the child, the previous school or any agencies that are currently involved with the child </w:t>
      </w:r>
    </w:p>
    <w:p w14:paraId="4DCB3F09" w14:textId="7C5BF766" w:rsidR="004963D9" w:rsidRDefault="004963D9" w:rsidP="00933F7F">
      <w:pPr>
        <w:numPr>
          <w:ilvl w:val="0"/>
          <w:numId w:val="7"/>
        </w:numPr>
        <w:spacing w:after="0" w:line="276" w:lineRule="auto"/>
        <w:ind w:right="-46"/>
        <w:rPr>
          <w:rFonts w:ascii="Arial" w:eastAsia="Calibri" w:hAnsi="Arial" w:cs="Arial"/>
          <w:sz w:val="24"/>
          <w:szCs w:val="24"/>
        </w:rPr>
      </w:pPr>
      <w:r w:rsidRPr="002A6F8B">
        <w:rPr>
          <w:rFonts w:ascii="Arial" w:eastAsia="Calibri" w:hAnsi="Arial" w:cs="Arial"/>
          <w:sz w:val="24"/>
          <w:szCs w:val="24"/>
        </w:rPr>
        <w:t>Consideration of sending home some activities that children can complete about themselves</w:t>
      </w:r>
      <w:r w:rsidR="00954F02" w:rsidRPr="002A6F8B">
        <w:rPr>
          <w:rFonts w:ascii="Arial" w:eastAsia="Calibri" w:hAnsi="Arial" w:cs="Arial"/>
          <w:sz w:val="24"/>
          <w:szCs w:val="24"/>
        </w:rPr>
        <w:t xml:space="preserve"> offering a range of media for them to respond.  This will help</w:t>
      </w:r>
      <w:r w:rsidRPr="002A6F8B">
        <w:rPr>
          <w:rFonts w:ascii="Arial" w:eastAsia="Calibri" w:hAnsi="Arial" w:cs="Arial"/>
          <w:sz w:val="24"/>
          <w:szCs w:val="24"/>
        </w:rPr>
        <w:t xml:space="preserve"> adults to find out their thoughts. This could be </w:t>
      </w:r>
      <w:r w:rsidR="00954F02" w:rsidRPr="002A6F8B">
        <w:rPr>
          <w:rFonts w:ascii="Arial" w:eastAsia="Calibri" w:hAnsi="Arial" w:cs="Arial"/>
          <w:sz w:val="24"/>
          <w:szCs w:val="24"/>
        </w:rPr>
        <w:t>a simple</w:t>
      </w:r>
      <w:r w:rsidRPr="002A6F8B">
        <w:rPr>
          <w:rFonts w:ascii="Arial" w:eastAsia="Calibri" w:hAnsi="Arial" w:cs="Arial"/>
          <w:sz w:val="24"/>
          <w:szCs w:val="24"/>
        </w:rPr>
        <w:t xml:space="preserve"> ‘All about me’ </w:t>
      </w:r>
      <w:r w:rsidR="00954F02" w:rsidRPr="002A6F8B">
        <w:rPr>
          <w:rFonts w:ascii="Arial" w:eastAsia="Calibri" w:hAnsi="Arial" w:cs="Arial"/>
          <w:sz w:val="24"/>
          <w:szCs w:val="24"/>
        </w:rPr>
        <w:t>page</w:t>
      </w:r>
      <w:r w:rsidRPr="002A6F8B">
        <w:rPr>
          <w:rFonts w:ascii="Arial" w:eastAsia="Calibri" w:hAnsi="Arial" w:cs="Arial"/>
          <w:sz w:val="24"/>
          <w:szCs w:val="24"/>
        </w:rPr>
        <w:t xml:space="preserve"> containing photos of the child.</w:t>
      </w:r>
    </w:p>
    <w:p w14:paraId="16654E88" w14:textId="4782687C" w:rsidR="00EB1CDE" w:rsidRDefault="00EB1CDE" w:rsidP="00EB1CDE">
      <w:pPr>
        <w:spacing w:after="0" w:line="276" w:lineRule="auto"/>
        <w:ind w:right="-46"/>
        <w:rPr>
          <w:rFonts w:ascii="Arial" w:eastAsia="Calibri" w:hAnsi="Arial" w:cs="Arial"/>
          <w:sz w:val="24"/>
          <w:szCs w:val="24"/>
        </w:rPr>
      </w:pPr>
    </w:p>
    <w:tbl>
      <w:tblPr>
        <w:tblStyle w:val="TableGrid"/>
        <w:tblW w:w="10065" w:type="dxa"/>
        <w:tblInd w:w="-431" w:type="dxa"/>
        <w:tblLook w:val="04A0" w:firstRow="1" w:lastRow="0" w:firstColumn="1" w:lastColumn="0" w:noHBand="0" w:noVBand="1"/>
      </w:tblPr>
      <w:tblGrid>
        <w:gridCol w:w="710"/>
        <w:gridCol w:w="3827"/>
        <w:gridCol w:w="5528"/>
      </w:tblGrid>
      <w:tr w:rsidR="00EB1CDE" w:rsidRPr="00BF5406" w14:paraId="02C23113" w14:textId="77777777" w:rsidTr="00EF614D">
        <w:tc>
          <w:tcPr>
            <w:tcW w:w="10065" w:type="dxa"/>
            <w:gridSpan w:val="3"/>
          </w:tcPr>
          <w:p w14:paraId="3063E12C" w14:textId="2D4590D0" w:rsidR="00EB1CDE" w:rsidRPr="00BF5406" w:rsidRDefault="00EB1CDE" w:rsidP="00EF614D">
            <w:pPr>
              <w:jc w:val="center"/>
              <w:rPr>
                <w:rFonts w:ascii="Arial" w:hAnsi="Arial" w:cs="Arial"/>
                <w:b/>
              </w:rPr>
            </w:pPr>
            <w:r w:rsidRPr="00BF5406">
              <w:rPr>
                <w:rFonts w:ascii="Arial" w:hAnsi="Arial" w:cs="Arial"/>
                <w:b/>
              </w:rPr>
              <w:t>Transfer</w:t>
            </w:r>
            <w:r w:rsidR="00E41641">
              <w:rPr>
                <w:rFonts w:ascii="Arial" w:hAnsi="Arial" w:cs="Arial"/>
                <w:b/>
              </w:rPr>
              <w:t xml:space="preserve"> from</w:t>
            </w:r>
            <w:r w:rsidRPr="00BF5406">
              <w:rPr>
                <w:rFonts w:ascii="Arial" w:hAnsi="Arial" w:cs="Arial"/>
                <w:b/>
              </w:rPr>
              <w:t xml:space="preserve">  Primary to Secondary</w:t>
            </w:r>
          </w:p>
        </w:tc>
      </w:tr>
      <w:tr w:rsidR="00EB1CDE" w:rsidRPr="00BF5406" w14:paraId="57DF2353" w14:textId="77777777" w:rsidTr="00EF614D">
        <w:tc>
          <w:tcPr>
            <w:tcW w:w="710" w:type="dxa"/>
          </w:tcPr>
          <w:p w14:paraId="6EE16271" w14:textId="77777777" w:rsidR="00EB1CDE" w:rsidRPr="00BF5406" w:rsidRDefault="00EB1CDE" w:rsidP="00EF614D">
            <w:pPr>
              <w:rPr>
                <w:rFonts w:ascii="Arial" w:hAnsi="Arial" w:cs="Arial"/>
              </w:rPr>
            </w:pPr>
          </w:p>
        </w:tc>
        <w:tc>
          <w:tcPr>
            <w:tcW w:w="3827" w:type="dxa"/>
          </w:tcPr>
          <w:p w14:paraId="578A8043" w14:textId="77777777" w:rsidR="00EB1CDE" w:rsidRPr="00BF5406" w:rsidRDefault="00EB1CDE" w:rsidP="00EF614D">
            <w:pPr>
              <w:rPr>
                <w:rFonts w:ascii="Arial" w:hAnsi="Arial" w:cs="Arial"/>
                <w:b/>
              </w:rPr>
            </w:pPr>
            <w:r w:rsidRPr="00BF5406">
              <w:rPr>
                <w:rFonts w:ascii="Arial" w:hAnsi="Arial" w:cs="Arial"/>
                <w:b/>
              </w:rPr>
              <w:t>Challenges identified from Primary to Secondary</w:t>
            </w:r>
          </w:p>
        </w:tc>
        <w:tc>
          <w:tcPr>
            <w:tcW w:w="5528" w:type="dxa"/>
          </w:tcPr>
          <w:p w14:paraId="77677ACE" w14:textId="77777777" w:rsidR="00EB1CDE" w:rsidRPr="00BF5406" w:rsidRDefault="00EB1CDE" w:rsidP="00EF614D">
            <w:pPr>
              <w:rPr>
                <w:rFonts w:ascii="Arial" w:hAnsi="Arial" w:cs="Arial"/>
                <w:b/>
              </w:rPr>
            </w:pPr>
            <w:r w:rsidRPr="00BF5406">
              <w:rPr>
                <w:rFonts w:ascii="Arial" w:hAnsi="Arial" w:cs="Arial"/>
                <w:b/>
              </w:rPr>
              <w:t>Suggested strategies</w:t>
            </w:r>
          </w:p>
        </w:tc>
      </w:tr>
      <w:tr w:rsidR="00EB1CDE" w:rsidRPr="00BF5406" w14:paraId="7389ABB0" w14:textId="77777777" w:rsidTr="00EF614D">
        <w:trPr>
          <w:trHeight w:val="494"/>
        </w:trPr>
        <w:tc>
          <w:tcPr>
            <w:tcW w:w="710" w:type="dxa"/>
          </w:tcPr>
          <w:p w14:paraId="265B15F9" w14:textId="77777777" w:rsidR="00EB1CDE" w:rsidRPr="00BF5406" w:rsidRDefault="00EB1CDE" w:rsidP="00EF614D">
            <w:pPr>
              <w:rPr>
                <w:rFonts w:ascii="Arial" w:hAnsi="Arial" w:cs="Arial"/>
              </w:rPr>
            </w:pPr>
            <w:r w:rsidRPr="00BF5406">
              <w:rPr>
                <w:rFonts w:ascii="Arial" w:hAnsi="Arial" w:cs="Arial"/>
              </w:rPr>
              <w:t>1</w:t>
            </w:r>
          </w:p>
        </w:tc>
        <w:tc>
          <w:tcPr>
            <w:tcW w:w="9355" w:type="dxa"/>
            <w:gridSpan w:val="2"/>
            <w:shd w:val="clear" w:color="auto" w:fill="auto"/>
          </w:tcPr>
          <w:p w14:paraId="0F66BDBD" w14:textId="77777777" w:rsidR="00EB1CDE" w:rsidRPr="00BF5406" w:rsidRDefault="00EB1CDE" w:rsidP="00EF614D">
            <w:pPr>
              <w:rPr>
                <w:rFonts w:ascii="Arial" w:hAnsi="Arial" w:cs="Arial"/>
                <w:b/>
                <w:color w:val="0070C0"/>
              </w:rPr>
            </w:pPr>
            <w:r w:rsidRPr="00BF5406">
              <w:rPr>
                <w:rFonts w:ascii="Arial" w:hAnsi="Arial" w:cs="Arial"/>
                <w:b/>
                <w:color w:val="0070C0"/>
              </w:rPr>
              <w:t>Sharing information between schools so that secondaries have what they need to receive children with SEND.</w:t>
            </w:r>
          </w:p>
        </w:tc>
      </w:tr>
      <w:tr w:rsidR="00EB1CDE" w:rsidRPr="00BF5406" w14:paraId="1297E2E7" w14:textId="77777777" w:rsidTr="00EF614D">
        <w:tc>
          <w:tcPr>
            <w:tcW w:w="710" w:type="dxa"/>
          </w:tcPr>
          <w:p w14:paraId="038C6957" w14:textId="77777777" w:rsidR="00EB1CDE" w:rsidRPr="00BF5406" w:rsidRDefault="00EB1CDE" w:rsidP="00EF614D">
            <w:pPr>
              <w:rPr>
                <w:rFonts w:ascii="Arial" w:hAnsi="Arial" w:cs="Arial"/>
              </w:rPr>
            </w:pPr>
          </w:p>
        </w:tc>
        <w:tc>
          <w:tcPr>
            <w:tcW w:w="3827" w:type="dxa"/>
          </w:tcPr>
          <w:p w14:paraId="3CB1DF62" w14:textId="77777777" w:rsidR="00EB1CDE" w:rsidRPr="00BF5406" w:rsidRDefault="00EB1CDE" w:rsidP="00EF614D">
            <w:pPr>
              <w:rPr>
                <w:rFonts w:ascii="Arial" w:hAnsi="Arial" w:cs="Arial"/>
                <w:b/>
              </w:rPr>
            </w:pPr>
            <w:r w:rsidRPr="00BF5406">
              <w:rPr>
                <w:rFonts w:ascii="Arial" w:hAnsi="Arial" w:cs="Arial"/>
                <w:b/>
              </w:rPr>
              <w:t>Communication between key individuals across the schools</w:t>
            </w:r>
          </w:p>
          <w:p w14:paraId="0ED395F6" w14:textId="77777777" w:rsidR="00EB1CDE" w:rsidRPr="00BF5406" w:rsidRDefault="00EB1CDE" w:rsidP="00EF614D">
            <w:pPr>
              <w:rPr>
                <w:rFonts w:ascii="Arial" w:hAnsi="Arial" w:cs="Arial"/>
              </w:rPr>
            </w:pPr>
            <w:r w:rsidRPr="00BF5406">
              <w:rPr>
                <w:rFonts w:ascii="Arial" w:hAnsi="Arial" w:cs="Arial"/>
              </w:rPr>
              <w:t xml:space="preserve">Where before </w:t>
            </w:r>
            <w:proofErr w:type="spellStart"/>
            <w:r w:rsidRPr="00BF5406">
              <w:rPr>
                <w:rFonts w:ascii="Arial" w:hAnsi="Arial" w:cs="Arial"/>
              </w:rPr>
              <w:t>SENCos</w:t>
            </w:r>
            <w:proofErr w:type="spellEnd"/>
            <w:r w:rsidRPr="00BF5406">
              <w:rPr>
                <w:rFonts w:ascii="Arial" w:hAnsi="Arial" w:cs="Arial"/>
              </w:rPr>
              <w:t>, year heads and phase leaders may have met to exchange information this cannot happen.</w:t>
            </w:r>
          </w:p>
          <w:p w14:paraId="662CAC4C" w14:textId="77777777" w:rsidR="00EB1CDE" w:rsidRPr="00BF5406" w:rsidRDefault="00EB1CDE" w:rsidP="00EF614D">
            <w:pPr>
              <w:rPr>
                <w:rFonts w:ascii="Arial" w:hAnsi="Arial" w:cs="Arial"/>
              </w:rPr>
            </w:pPr>
          </w:p>
        </w:tc>
        <w:tc>
          <w:tcPr>
            <w:tcW w:w="5528" w:type="dxa"/>
          </w:tcPr>
          <w:p w14:paraId="5ADAC6B6" w14:textId="77777777" w:rsidR="00EB1CDE" w:rsidRPr="00BF5406" w:rsidRDefault="00EB1CDE" w:rsidP="00EF614D">
            <w:pPr>
              <w:rPr>
                <w:rFonts w:ascii="Arial" w:hAnsi="Arial" w:cs="Arial"/>
              </w:rPr>
            </w:pPr>
            <w:r w:rsidRPr="00BF5406">
              <w:rPr>
                <w:rFonts w:ascii="Arial" w:hAnsi="Arial" w:cs="Arial"/>
              </w:rPr>
              <w:t>Telephone and email conversations can still happen.</w:t>
            </w:r>
          </w:p>
          <w:p w14:paraId="16060B90" w14:textId="77777777" w:rsidR="00EB1CDE" w:rsidRPr="00BF5406" w:rsidRDefault="00EB1CDE" w:rsidP="00EF614D">
            <w:pPr>
              <w:rPr>
                <w:rFonts w:ascii="Arial" w:hAnsi="Arial" w:cs="Arial"/>
              </w:rPr>
            </w:pPr>
            <w:r w:rsidRPr="00BF5406">
              <w:rPr>
                <w:rFonts w:ascii="Arial" w:hAnsi="Arial" w:cs="Arial"/>
              </w:rPr>
              <w:t>Video meetings can be set up.</w:t>
            </w:r>
          </w:p>
          <w:p w14:paraId="00F645D1" w14:textId="77777777" w:rsidR="00EB1CDE" w:rsidRPr="00BF5406" w:rsidRDefault="00EB1CDE" w:rsidP="00EF614D">
            <w:pPr>
              <w:rPr>
                <w:rFonts w:ascii="Arial" w:hAnsi="Arial" w:cs="Arial"/>
              </w:rPr>
            </w:pPr>
            <w:r w:rsidRPr="00BF5406">
              <w:rPr>
                <w:rFonts w:ascii="Arial" w:hAnsi="Arial" w:cs="Arial"/>
              </w:rPr>
              <w:t>Some socially distanced meetings are possible.</w:t>
            </w:r>
          </w:p>
          <w:p w14:paraId="02E126BD" w14:textId="77777777" w:rsidR="00EB1CDE" w:rsidRPr="00BF5406" w:rsidRDefault="00EB1CDE" w:rsidP="00EF614D">
            <w:pPr>
              <w:rPr>
                <w:rFonts w:ascii="Arial" w:hAnsi="Arial" w:cs="Arial"/>
                <w:i/>
              </w:rPr>
            </w:pPr>
            <w:r w:rsidRPr="00BF5406">
              <w:rPr>
                <w:rFonts w:ascii="Arial" w:hAnsi="Arial" w:cs="Arial"/>
              </w:rPr>
              <w:t xml:space="preserve">All </w:t>
            </w:r>
            <w:proofErr w:type="spellStart"/>
            <w:r w:rsidRPr="00BF5406">
              <w:rPr>
                <w:rFonts w:ascii="Arial" w:hAnsi="Arial" w:cs="Arial"/>
              </w:rPr>
              <w:t>SENCos</w:t>
            </w:r>
            <w:proofErr w:type="spellEnd"/>
            <w:r w:rsidRPr="00BF5406">
              <w:rPr>
                <w:rFonts w:ascii="Arial" w:hAnsi="Arial" w:cs="Arial"/>
              </w:rPr>
              <w:t xml:space="preserve"> have exchanged email addresses with all other SENCOs across the phases and schools so use this list of contacts for support</w:t>
            </w:r>
            <w:r w:rsidRPr="00BF5406">
              <w:rPr>
                <w:rFonts w:ascii="Arial" w:hAnsi="Arial" w:cs="Arial"/>
                <w:i/>
              </w:rPr>
              <w:t>.</w:t>
            </w:r>
          </w:p>
        </w:tc>
      </w:tr>
      <w:tr w:rsidR="00EB1CDE" w:rsidRPr="00BF5406" w14:paraId="16514423" w14:textId="77777777" w:rsidTr="00EF614D">
        <w:tc>
          <w:tcPr>
            <w:tcW w:w="710" w:type="dxa"/>
          </w:tcPr>
          <w:p w14:paraId="67E86668" w14:textId="77777777" w:rsidR="00EB1CDE" w:rsidRPr="00BF5406" w:rsidRDefault="00EB1CDE" w:rsidP="00EF614D">
            <w:pPr>
              <w:rPr>
                <w:rFonts w:ascii="Arial" w:hAnsi="Arial" w:cs="Arial"/>
              </w:rPr>
            </w:pPr>
          </w:p>
        </w:tc>
        <w:tc>
          <w:tcPr>
            <w:tcW w:w="3827" w:type="dxa"/>
          </w:tcPr>
          <w:p w14:paraId="59AD94F6" w14:textId="77777777" w:rsidR="00EB1CDE" w:rsidRPr="00BF5406" w:rsidRDefault="00EB1CDE" w:rsidP="00EF614D">
            <w:pPr>
              <w:rPr>
                <w:rFonts w:ascii="Arial" w:hAnsi="Arial" w:cs="Arial"/>
              </w:rPr>
            </w:pPr>
            <w:r w:rsidRPr="00BF5406">
              <w:rPr>
                <w:rFonts w:ascii="Arial" w:hAnsi="Arial" w:cs="Arial"/>
              </w:rPr>
              <w:t>Exchange of documents and evidence of ability and needs across schools.</w:t>
            </w:r>
          </w:p>
          <w:p w14:paraId="7338762F" w14:textId="77777777" w:rsidR="00EB1CDE" w:rsidRPr="00BF5406" w:rsidRDefault="00EB1CDE" w:rsidP="00EF614D">
            <w:pPr>
              <w:rPr>
                <w:rFonts w:ascii="Arial" w:hAnsi="Arial" w:cs="Arial"/>
              </w:rPr>
            </w:pPr>
            <w:r w:rsidRPr="00BF5406">
              <w:rPr>
                <w:rFonts w:ascii="Arial" w:hAnsi="Arial" w:cs="Arial"/>
              </w:rPr>
              <w:t>Distribution of information and requests for information to parents</w:t>
            </w:r>
          </w:p>
          <w:p w14:paraId="581ADA97" w14:textId="77777777" w:rsidR="00EB1CDE" w:rsidRPr="00BF5406" w:rsidRDefault="00EB1CDE" w:rsidP="00EF614D">
            <w:pPr>
              <w:rPr>
                <w:rFonts w:ascii="Arial" w:hAnsi="Arial" w:cs="Arial"/>
              </w:rPr>
            </w:pPr>
          </w:p>
        </w:tc>
        <w:tc>
          <w:tcPr>
            <w:tcW w:w="5528" w:type="dxa"/>
          </w:tcPr>
          <w:p w14:paraId="1940B3E4" w14:textId="77777777" w:rsidR="00EB1CDE" w:rsidRPr="00BF5406" w:rsidRDefault="00EB1CDE" w:rsidP="00EF614D">
            <w:pPr>
              <w:rPr>
                <w:rFonts w:ascii="Arial" w:hAnsi="Arial" w:cs="Arial"/>
              </w:rPr>
            </w:pPr>
            <w:r w:rsidRPr="00BF5406">
              <w:rPr>
                <w:rFonts w:ascii="Arial" w:hAnsi="Arial" w:cs="Arial"/>
              </w:rPr>
              <w:t>Primary schools will ensure that parents receive appropriate Secondary school requests for information.</w:t>
            </w:r>
          </w:p>
          <w:p w14:paraId="6241EDEB" w14:textId="77777777" w:rsidR="00EB1CDE" w:rsidRPr="00BF5406" w:rsidRDefault="00EB1CDE" w:rsidP="00EF614D">
            <w:pPr>
              <w:rPr>
                <w:rFonts w:ascii="Arial" w:hAnsi="Arial" w:cs="Arial"/>
              </w:rPr>
            </w:pPr>
            <w:r w:rsidRPr="00BF5406">
              <w:rPr>
                <w:rFonts w:ascii="Arial" w:hAnsi="Arial" w:cs="Arial"/>
              </w:rPr>
              <w:t xml:space="preserve">Transition packs containing information and activities will also be distributed to parents via primary schools if secondaries request this. (NB secondaries must be aware of the need to avoid making documents lengthy because of email limitations.) </w:t>
            </w:r>
          </w:p>
        </w:tc>
      </w:tr>
    </w:tbl>
    <w:p w14:paraId="093E222D" w14:textId="46AFBE8B" w:rsidR="004963D9" w:rsidRPr="002A6F8B" w:rsidRDefault="004963D9" w:rsidP="004963D9">
      <w:pPr>
        <w:rPr>
          <w:rFonts w:ascii="Arial" w:eastAsia="Calibri" w:hAnsi="Arial" w:cs="Arial"/>
          <w:b/>
          <w:color w:val="0070C0"/>
          <w:sz w:val="24"/>
          <w:szCs w:val="24"/>
          <w:u w:val="single"/>
        </w:rPr>
      </w:pPr>
    </w:p>
    <w:tbl>
      <w:tblPr>
        <w:tblStyle w:val="TableGrid"/>
        <w:tblW w:w="10065" w:type="dxa"/>
        <w:tblInd w:w="-431" w:type="dxa"/>
        <w:tblLook w:val="04A0" w:firstRow="1" w:lastRow="0" w:firstColumn="1" w:lastColumn="0" w:noHBand="0" w:noVBand="1"/>
      </w:tblPr>
      <w:tblGrid>
        <w:gridCol w:w="710"/>
        <w:gridCol w:w="3827"/>
        <w:gridCol w:w="5528"/>
      </w:tblGrid>
      <w:tr w:rsidR="000D0575" w:rsidRPr="00BF5406" w14:paraId="14C83975" w14:textId="77777777" w:rsidTr="00D93B6B">
        <w:tc>
          <w:tcPr>
            <w:tcW w:w="710" w:type="dxa"/>
          </w:tcPr>
          <w:p w14:paraId="41221522" w14:textId="77777777" w:rsidR="000D0575" w:rsidRPr="00BF5406" w:rsidRDefault="000D0575" w:rsidP="000C6B82">
            <w:pPr>
              <w:rPr>
                <w:rFonts w:ascii="Arial" w:hAnsi="Arial" w:cs="Arial"/>
              </w:rPr>
            </w:pPr>
            <w:r w:rsidRPr="00BF5406">
              <w:rPr>
                <w:rFonts w:ascii="Arial" w:hAnsi="Arial" w:cs="Arial"/>
              </w:rPr>
              <w:t>2</w:t>
            </w:r>
          </w:p>
        </w:tc>
        <w:tc>
          <w:tcPr>
            <w:tcW w:w="9355" w:type="dxa"/>
            <w:gridSpan w:val="2"/>
            <w:shd w:val="clear" w:color="auto" w:fill="auto"/>
          </w:tcPr>
          <w:p w14:paraId="6A30C126" w14:textId="77777777" w:rsidR="000D0575" w:rsidRPr="00BF5406" w:rsidRDefault="000D0575" w:rsidP="000C6B82">
            <w:pPr>
              <w:rPr>
                <w:rFonts w:ascii="Arial" w:hAnsi="Arial" w:cs="Arial"/>
                <w:b/>
                <w:color w:val="0070C0"/>
              </w:rPr>
            </w:pPr>
            <w:r w:rsidRPr="00BF5406">
              <w:rPr>
                <w:rFonts w:ascii="Arial" w:hAnsi="Arial" w:cs="Arial"/>
                <w:b/>
                <w:color w:val="0070C0"/>
              </w:rPr>
              <w:t>Preparing children with SEND and all other children and families for the transition from primary to secondary school experience.</w:t>
            </w:r>
          </w:p>
          <w:p w14:paraId="5391A087" w14:textId="4B4326B5" w:rsidR="005A059D" w:rsidRPr="00BF5406" w:rsidRDefault="005A059D" w:rsidP="000C6B82">
            <w:pPr>
              <w:rPr>
                <w:rFonts w:ascii="Arial" w:hAnsi="Arial" w:cs="Arial"/>
                <w:b/>
              </w:rPr>
            </w:pPr>
          </w:p>
        </w:tc>
      </w:tr>
      <w:tr w:rsidR="000D0575" w:rsidRPr="00BF5406" w14:paraId="00E725BB" w14:textId="77777777" w:rsidTr="00D93B6B">
        <w:tc>
          <w:tcPr>
            <w:tcW w:w="710" w:type="dxa"/>
          </w:tcPr>
          <w:p w14:paraId="6050EBE2" w14:textId="77777777" w:rsidR="000D0575" w:rsidRPr="00BF5406" w:rsidRDefault="000D0575" w:rsidP="000C6B82">
            <w:pPr>
              <w:rPr>
                <w:rFonts w:ascii="Arial" w:hAnsi="Arial" w:cs="Arial"/>
              </w:rPr>
            </w:pPr>
          </w:p>
        </w:tc>
        <w:tc>
          <w:tcPr>
            <w:tcW w:w="3827" w:type="dxa"/>
          </w:tcPr>
          <w:p w14:paraId="1B7627A7" w14:textId="77777777" w:rsidR="000D0575" w:rsidRPr="00BF5406" w:rsidRDefault="000D0575" w:rsidP="000C6B82">
            <w:pPr>
              <w:rPr>
                <w:rFonts w:ascii="Arial" w:hAnsi="Arial" w:cs="Arial"/>
              </w:rPr>
            </w:pPr>
            <w:r w:rsidRPr="00BF5406">
              <w:rPr>
                <w:rFonts w:ascii="Arial" w:hAnsi="Arial" w:cs="Arial"/>
              </w:rPr>
              <w:t>Supporting parents to take an active role in the preparation of their sons/daughters for the new school experience.</w:t>
            </w:r>
          </w:p>
          <w:p w14:paraId="1EDBF063" w14:textId="77777777" w:rsidR="000D0575" w:rsidRPr="00BF5406" w:rsidRDefault="000D0575" w:rsidP="000C6B82">
            <w:pPr>
              <w:rPr>
                <w:rFonts w:ascii="Arial" w:hAnsi="Arial" w:cs="Arial"/>
              </w:rPr>
            </w:pPr>
          </w:p>
          <w:p w14:paraId="76A1BAB6" w14:textId="77777777" w:rsidR="000D0575" w:rsidRPr="00BF5406" w:rsidRDefault="000D0575" w:rsidP="000C6B82">
            <w:pPr>
              <w:rPr>
                <w:rFonts w:ascii="Arial" w:hAnsi="Arial" w:cs="Arial"/>
              </w:rPr>
            </w:pPr>
          </w:p>
        </w:tc>
        <w:tc>
          <w:tcPr>
            <w:tcW w:w="5528" w:type="dxa"/>
            <w:vMerge w:val="restart"/>
          </w:tcPr>
          <w:p w14:paraId="3584D386" w14:textId="77777777" w:rsidR="000D0575" w:rsidRPr="00BF5406" w:rsidRDefault="000D0575" w:rsidP="000C6B82">
            <w:pPr>
              <w:rPr>
                <w:rFonts w:ascii="Arial" w:hAnsi="Arial" w:cs="Arial"/>
              </w:rPr>
            </w:pPr>
            <w:r w:rsidRPr="00BF5406">
              <w:rPr>
                <w:rFonts w:ascii="Arial" w:hAnsi="Arial" w:cs="Arial"/>
              </w:rPr>
              <w:t>Primaries and secondaries can, when communicating with parents encourage them to take an active role by:</w:t>
            </w:r>
          </w:p>
          <w:p w14:paraId="43B39BD0" w14:textId="0BB4F036" w:rsidR="000D0575" w:rsidRPr="00BF5406" w:rsidRDefault="000D0575" w:rsidP="00933F7F">
            <w:pPr>
              <w:pStyle w:val="ListParagraph"/>
              <w:numPr>
                <w:ilvl w:val="0"/>
                <w:numId w:val="12"/>
              </w:numPr>
              <w:rPr>
                <w:rFonts w:ascii="Arial" w:hAnsi="Arial" w:cs="Arial"/>
              </w:rPr>
            </w:pPr>
            <w:r w:rsidRPr="00BF5406">
              <w:rPr>
                <w:rFonts w:ascii="Arial" w:hAnsi="Arial" w:cs="Arial"/>
              </w:rPr>
              <w:t>As part of daily exercise, take the child to visit the exterior of the school, to explore the route and to share positive thoughts about the school building grounds etc.</w:t>
            </w:r>
          </w:p>
          <w:p w14:paraId="5C6D5620" w14:textId="290DC903" w:rsidR="000D0575" w:rsidRPr="00BF5406" w:rsidRDefault="000D0575" w:rsidP="00933F7F">
            <w:pPr>
              <w:pStyle w:val="ListParagraph"/>
              <w:numPr>
                <w:ilvl w:val="0"/>
                <w:numId w:val="12"/>
              </w:numPr>
              <w:rPr>
                <w:rFonts w:ascii="Arial" w:hAnsi="Arial" w:cs="Arial"/>
              </w:rPr>
            </w:pPr>
            <w:r w:rsidRPr="00BF5406">
              <w:rPr>
                <w:rFonts w:ascii="Arial" w:hAnsi="Arial" w:cs="Arial"/>
              </w:rPr>
              <w:t xml:space="preserve">To visit the school web-site and look for key people, curriculum, extracurricular activities etc. Schools could provide a prompt list of things to find- </w:t>
            </w:r>
            <w:proofErr w:type="spellStart"/>
            <w:r w:rsidRPr="00BF5406">
              <w:rPr>
                <w:rFonts w:ascii="Arial" w:hAnsi="Arial" w:cs="Arial"/>
              </w:rPr>
              <w:t>eg</w:t>
            </w:r>
            <w:r w:rsidR="005A059D" w:rsidRPr="00BF5406">
              <w:rPr>
                <w:rFonts w:ascii="Arial" w:hAnsi="Arial" w:cs="Arial"/>
              </w:rPr>
              <w:t>.</w:t>
            </w:r>
            <w:proofErr w:type="spellEnd"/>
            <w:r w:rsidRPr="00BF5406">
              <w:rPr>
                <w:rFonts w:ascii="Arial" w:hAnsi="Arial" w:cs="Arial"/>
              </w:rPr>
              <w:t xml:space="preserve"> a web-site Treasure Hunt</w:t>
            </w:r>
          </w:p>
          <w:p w14:paraId="698DE21D" w14:textId="47D62F5A" w:rsidR="000D0575" w:rsidRPr="00BF5406" w:rsidRDefault="000D0575" w:rsidP="00933F7F">
            <w:pPr>
              <w:pStyle w:val="ListParagraph"/>
              <w:numPr>
                <w:ilvl w:val="0"/>
                <w:numId w:val="12"/>
              </w:numPr>
              <w:rPr>
                <w:rFonts w:ascii="Arial" w:hAnsi="Arial" w:cs="Arial"/>
              </w:rPr>
            </w:pPr>
            <w:r w:rsidRPr="00BF5406">
              <w:rPr>
                <w:rFonts w:ascii="Arial" w:hAnsi="Arial" w:cs="Arial"/>
              </w:rPr>
              <w:t>Secondaries could post a virtual tour of the school on th</w:t>
            </w:r>
            <w:r w:rsidR="005A059D" w:rsidRPr="00BF5406">
              <w:rPr>
                <w:rFonts w:ascii="Arial" w:hAnsi="Arial" w:cs="Arial"/>
              </w:rPr>
              <w:t>eir</w:t>
            </w:r>
            <w:r w:rsidRPr="00BF5406">
              <w:rPr>
                <w:rFonts w:ascii="Arial" w:hAnsi="Arial" w:cs="Arial"/>
              </w:rPr>
              <w:t xml:space="preserve"> web site.</w:t>
            </w:r>
          </w:p>
          <w:p w14:paraId="0328603C" w14:textId="77777777" w:rsidR="000D0575" w:rsidRPr="00BF5406" w:rsidRDefault="000D0575" w:rsidP="00933F7F">
            <w:pPr>
              <w:pStyle w:val="ListParagraph"/>
              <w:numPr>
                <w:ilvl w:val="0"/>
                <w:numId w:val="12"/>
              </w:numPr>
              <w:rPr>
                <w:rFonts w:ascii="Arial" w:hAnsi="Arial" w:cs="Arial"/>
              </w:rPr>
            </w:pPr>
            <w:r w:rsidRPr="00BF5406">
              <w:rPr>
                <w:rFonts w:ascii="Arial" w:hAnsi="Arial" w:cs="Arial"/>
              </w:rPr>
              <w:t>Parents to be encouraged to support their children in exploring the LA Transition activity booklet.</w:t>
            </w:r>
          </w:p>
          <w:p w14:paraId="3F008E47" w14:textId="77777777" w:rsidR="000D0575" w:rsidRPr="00BF5406" w:rsidRDefault="000D0575" w:rsidP="00933F7F">
            <w:pPr>
              <w:pStyle w:val="ListParagraph"/>
              <w:numPr>
                <w:ilvl w:val="0"/>
                <w:numId w:val="12"/>
              </w:numPr>
              <w:rPr>
                <w:rFonts w:ascii="Arial" w:hAnsi="Arial" w:cs="Arial"/>
              </w:rPr>
            </w:pPr>
            <w:r w:rsidRPr="00BF5406">
              <w:rPr>
                <w:rFonts w:ascii="Arial" w:hAnsi="Arial" w:cs="Arial"/>
              </w:rPr>
              <w:t>Social stories and information in readiness for school such as pictures of adults, pictures of classroom, what will my day be like etc</w:t>
            </w:r>
          </w:p>
          <w:p w14:paraId="135F0148" w14:textId="3F21E174" w:rsidR="000D0575" w:rsidRPr="00BF5406" w:rsidRDefault="000D0575" w:rsidP="000C6B82">
            <w:pPr>
              <w:rPr>
                <w:rFonts w:ascii="Arial" w:hAnsi="Arial" w:cs="Arial"/>
              </w:rPr>
            </w:pPr>
            <w:r w:rsidRPr="00BF5406">
              <w:rPr>
                <w:rFonts w:ascii="Arial" w:hAnsi="Arial" w:cs="Arial"/>
              </w:rPr>
              <w:t>Secondaries and primaries working together to produce a guide for</w:t>
            </w:r>
            <w:r w:rsidR="001D7504" w:rsidRPr="00BF5406">
              <w:rPr>
                <w:rFonts w:ascii="Arial" w:hAnsi="Arial" w:cs="Arial"/>
              </w:rPr>
              <w:t xml:space="preserve"> their</w:t>
            </w:r>
            <w:r w:rsidRPr="00BF5406">
              <w:rPr>
                <w:rFonts w:ascii="Arial" w:hAnsi="Arial" w:cs="Arial"/>
              </w:rPr>
              <w:t xml:space="preserve"> schools.</w:t>
            </w:r>
          </w:p>
          <w:p w14:paraId="3EC0D636" w14:textId="77777777" w:rsidR="000D0575" w:rsidRPr="00BF5406" w:rsidRDefault="000D0575" w:rsidP="000C6B82">
            <w:pPr>
              <w:rPr>
                <w:rFonts w:ascii="Arial" w:hAnsi="Arial" w:cs="Arial"/>
              </w:rPr>
            </w:pPr>
            <w:r w:rsidRPr="00BF5406">
              <w:rPr>
                <w:rFonts w:ascii="Arial" w:hAnsi="Arial" w:cs="Arial"/>
              </w:rPr>
              <w:t xml:space="preserve">It might include  </w:t>
            </w:r>
          </w:p>
          <w:p w14:paraId="06E6B228" w14:textId="77777777" w:rsidR="000D0575" w:rsidRPr="00BF5406" w:rsidRDefault="000D0575" w:rsidP="00933F7F">
            <w:pPr>
              <w:pStyle w:val="ListParagraph"/>
              <w:numPr>
                <w:ilvl w:val="0"/>
                <w:numId w:val="14"/>
              </w:numPr>
              <w:rPr>
                <w:rFonts w:ascii="Arial" w:hAnsi="Arial" w:cs="Arial"/>
              </w:rPr>
            </w:pPr>
            <w:r w:rsidRPr="00BF5406">
              <w:rPr>
                <w:rFonts w:ascii="Arial" w:hAnsi="Arial" w:cs="Arial"/>
              </w:rPr>
              <w:t>Web site navigation activities</w:t>
            </w:r>
          </w:p>
          <w:p w14:paraId="5B4D6885" w14:textId="77777777" w:rsidR="000D0575" w:rsidRPr="00BF5406" w:rsidRDefault="000D0575" w:rsidP="00933F7F">
            <w:pPr>
              <w:pStyle w:val="ListParagraph"/>
              <w:numPr>
                <w:ilvl w:val="0"/>
                <w:numId w:val="14"/>
              </w:numPr>
              <w:rPr>
                <w:rFonts w:ascii="Arial" w:hAnsi="Arial" w:cs="Arial"/>
              </w:rPr>
            </w:pPr>
            <w:r w:rsidRPr="00BF5406">
              <w:rPr>
                <w:rFonts w:ascii="Arial" w:hAnsi="Arial" w:cs="Arial"/>
              </w:rPr>
              <w:t xml:space="preserve">A Virtual school tour </w:t>
            </w:r>
          </w:p>
          <w:p w14:paraId="43AF94CD" w14:textId="77777777" w:rsidR="000D0575" w:rsidRPr="00BF5406" w:rsidRDefault="000D0575" w:rsidP="00933F7F">
            <w:pPr>
              <w:pStyle w:val="ListParagraph"/>
              <w:numPr>
                <w:ilvl w:val="0"/>
                <w:numId w:val="14"/>
              </w:numPr>
              <w:rPr>
                <w:rFonts w:ascii="Arial" w:hAnsi="Arial" w:cs="Arial"/>
              </w:rPr>
            </w:pPr>
            <w:r w:rsidRPr="00BF5406">
              <w:rPr>
                <w:rFonts w:ascii="Arial" w:hAnsi="Arial" w:cs="Arial"/>
              </w:rPr>
              <w:t>Key personnel (with photos) and their roles</w:t>
            </w:r>
          </w:p>
          <w:p w14:paraId="41EC582F" w14:textId="77777777" w:rsidR="000D0575" w:rsidRPr="00BF5406" w:rsidRDefault="000D0575" w:rsidP="00933F7F">
            <w:pPr>
              <w:pStyle w:val="ListParagraph"/>
              <w:numPr>
                <w:ilvl w:val="0"/>
                <w:numId w:val="14"/>
              </w:numPr>
              <w:rPr>
                <w:rFonts w:ascii="Arial" w:hAnsi="Arial" w:cs="Arial"/>
              </w:rPr>
            </w:pPr>
            <w:r w:rsidRPr="00BF5406">
              <w:rPr>
                <w:rFonts w:ascii="Arial" w:hAnsi="Arial" w:cs="Arial"/>
              </w:rPr>
              <w:t>Difference between primary and secondary school life</w:t>
            </w:r>
          </w:p>
          <w:p w14:paraId="22FFE981" w14:textId="77777777" w:rsidR="000D0575" w:rsidRPr="00BF5406" w:rsidRDefault="000D0575" w:rsidP="00933F7F">
            <w:pPr>
              <w:pStyle w:val="ListParagraph"/>
              <w:numPr>
                <w:ilvl w:val="0"/>
                <w:numId w:val="14"/>
              </w:numPr>
              <w:rPr>
                <w:rFonts w:ascii="Arial" w:hAnsi="Arial" w:cs="Arial"/>
              </w:rPr>
            </w:pPr>
            <w:r w:rsidRPr="00BF5406">
              <w:rPr>
                <w:rFonts w:ascii="Arial" w:hAnsi="Arial" w:cs="Arial"/>
              </w:rPr>
              <w:t>Timetables</w:t>
            </w:r>
          </w:p>
          <w:p w14:paraId="4EADB8F4" w14:textId="0E135718" w:rsidR="000D0575" w:rsidRPr="00BF5406" w:rsidRDefault="000D0575" w:rsidP="00933F7F">
            <w:pPr>
              <w:pStyle w:val="ListParagraph"/>
              <w:numPr>
                <w:ilvl w:val="0"/>
                <w:numId w:val="14"/>
              </w:numPr>
              <w:rPr>
                <w:rFonts w:ascii="Arial" w:hAnsi="Arial" w:cs="Arial"/>
              </w:rPr>
            </w:pPr>
            <w:r w:rsidRPr="00BF5406">
              <w:rPr>
                <w:rFonts w:ascii="Arial" w:hAnsi="Arial" w:cs="Arial"/>
              </w:rPr>
              <w:t>Lunch</w:t>
            </w:r>
            <w:r w:rsidR="001D7504" w:rsidRPr="00BF5406">
              <w:rPr>
                <w:rFonts w:ascii="Arial" w:hAnsi="Arial" w:cs="Arial"/>
              </w:rPr>
              <w:t xml:space="preserve"> and</w:t>
            </w:r>
            <w:r w:rsidRPr="00BF5406">
              <w:rPr>
                <w:rFonts w:ascii="Arial" w:hAnsi="Arial" w:cs="Arial"/>
              </w:rPr>
              <w:t xml:space="preserve"> break arrangements</w:t>
            </w:r>
          </w:p>
          <w:p w14:paraId="5012D808" w14:textId="65AEF9A4" w:rsidR="000D0575" w:rsidRPr="00BF5406" w:rsidRDefault="000D0575" w:rsidP="00933F7F">
            <w:pPr>
              <w:pStyle w:val="ListParagraph"/>
              <w:numPr>
                <w:ilvl w:val="0"/>
                <w:numId w:val="14"/>
              </w:numPr>
              <w:rPr>
                <w:rFonts w:ascii="Arial" w:hAnsi="Arial" w:cs="Arial"/>
              </w:rPr>
            </w:pPr>
            <w:r w:rsidRPr="00BF5406">
              <w:rPr>
                <w:rFonts w:ascii="Arial" w:hAnsi="Arial" w:cs="Arial"/>
              </w:rPr>
              <w:t>Welcome messages from children</w:t>
            </w:r>
            <w:r w:rsidR="001D7504" w:rsidRPr="00BF5406">
              <w:rPr>
                <w:rFonts w:ascii="Arial" w:hAnsi="Arial" w:cs="Arial"/>
              </w:rPr>
              <w:t>/young people</w:t>
            </w:r>
          </w:p>
          <w:p w14:paraId="20B5FE3D" w14:textId="356DCB09" w:rsidR="001D7504" w:rsidRPr="00BF5406" w:rsidRDefault="001D7504" w:rsidP="001D7504">
            <w:pPr>
              <w:pStyle w:val="ListParagraph"/>
              <w:rPr>
                <w:rFonts w:ascii="Arial" w:hAnsi="Arial" w:cs="Arial"/>
              </w:rPr>
            </w:pPr>
          </w:p>
        </w:tc>
      </w:tr>
      <w:tr w:rsidR="000D0575" w:rsidRPr="00BF5406" w14:paraId="7562BDE9" w14:textId="77777777" w:rsidTr="00D93B6B">
        <w:tc>
          <w:tcPr>
            <w:tcW w:w="710" w:type="dxa"/>
          </w:tcPr>
          <w:p w14:paraId="3E9F39EB" w14:textId="77777777" w:rsidR="000D0575" w:rsidRPr="00BF5406" w:rsidRDefault="000D0575" w:rsidP="000C6B82">
            <w:pPr>
              <w:rPr>
                <w:rFonts w:ascii="Arial" w:hAnsi="Arial" w:cs="Arial"/>
              </w:rPr>
            </w:pPr>
          </w:p>
        </w:tc>
        <w:tc>
          <w:tcPr>
            <w:tcW w:w="3827" w:type="dxa"/>
          </w:tcPr>
          <w:p w14:paraId="7D7DD50B" w14:textId="77777777" w:rsidR="000D0575" w:rsidRPr="00BF5406" w:rsidRDefault="000D0575" w:rsidP="000C6B82">
            <w:pPr>
              <w:rPr>
                <w:rFonts w:ascii="Arial" w:hAnsi="Arial" w:cs="Arial"/>
              </w:rPr>
            </w:pPr>
          </w:p>
        </w:tc>
        <w:tc>
          <w:tcPr>
            <w:tcW w:w="5528" w:type="dxa"/>
            <w:vMerge/>
          </w:tcPr>
          <w:p w14:paraId="5F630925" w14:textId="77777777" w:rsidR="000D0575" w:rsidRPr="00BF5406" w:rsidRDefault="000D0575" w:rsidP="000C6B82">
            <w:pPr>
              <w:rPr>
                <w:rFonts w:ascii="Arial" w:hAnsi="Arial" w:cs="Arial"/>
              </w:rPr>
            </w:pPr>
          </w:p>
        </w:tc>
      </w:tr>
      <w:tr w:rsidR="000D0575" w:rsidRPr="00BF5406" w14:paraId="1E00B629" w14:textId="77777777" w:rsidTr="00D93B6B">
        <w:tc>
          <w:tcPr>
            <w:tcW w:w="710" w:type="dxa"/>
          </w:tcPr>
          <w:p w14:paraId="681C7BF1" w14:textId="77777777" w:rsidR="000D0575" w:rsidRPr="00BF5406" w:rsidRDefault="000D0575" w:rsidP="000C6B82">
            <w:pPr>
              <w:rPr>
                <w:rFonts w:ascii="Arial" w:hAnsi="Arial" w:cs="Arial"/>
              </w:rPr>
            </w:pPr>
            <w:r w:rsidRPr="00BF5406">
              <w:rPr>
                <w:rFonts w:ascii="Arial" w:hAnsi="Arial" w:cs="Arial"/>
              </w:rPr>
              <w:t>a</w:t>
            </w:r>
          </w:p>
        </w:tc>
        <w:tc>
          <w:tcPr>
            <w:tcW w:w="3827" w:type="dxa"/>
          </w:tcPr>
          <w:p w14:paraId="27CBC6C3" w14:textId="77777777" w:rsidR="000D0575" w:rsidRPr="00BF5406" w:rsidRDefault="000D0575" w:rsidP="000C6B82">
            <w:pPr>
              <w:rPr>
                <w:rFonts w:ascii="Arial" w:hAnsi="Arial" w:cs="Arial"/>
              </w:rPr>
            </w:pPr>
            <w:r w:rsidRPr="00BF5406">
              <w:rPr>
                <w:rFonts w:ascii="Arial" w:hAnsi="Arial" w:cs="Arial"/>
              </w:rPr>
              <w:t>Ensuring that the materials produced and shared (by primary and secondary transition focussed colleagues) send the right messages.</w:t>
            </w:r>
          </w:p>
        </w:tc>
        <w:tc>
          <w:tcPr>
            <w:tcW w:w="5528" w:type="dxa"/>
          </w:tcPr>
          <w:p w14:paraId="4F94E421" w14:textId="77777777" w:rsidR="000D0575" w:rsidRPr="00BF5406" w:rsidRDefault="000D0575" w:rsidP="00933F7F">
            <w:pPr>
              <w:pStyle w:val="ListParagraph"/>
              <w:numPr>
                <w:ilvl w:val="0"/>
                <w:numId w:val="13"/>
              </w:numPr>
              <w:rPr>
                <w:rFonts w:ascii="Arial" w:hAnsi="Arial" w:cs="Arial"/>
              </w:rPr>
            </w:pPr>
            <w:r w:rsidRPr="00BF5406">
              <w:rPr>
                <w:rFonts w:ascii="Arial" w:hAnsi="Arial" w:cs="Arial"/>
              </w:rPr>
              <w:t xml:space="preserve">SENCOs to quality assure materials being sent out to SEND children to ensure the key messages are reassuring and positive to avoid undue anxiety and concern. </w:t>
            </w:r>
          </w:p>
        </w:tc>
      </w:tr>
      <w:tr w:rsidR="000D0575" w:rsidRPr="00BF5406" w14:paraId="1EA6F39B" w14:textId="77777777" w:rsidTr="00D93B6B">
        <w:tc>
          <w:tcPr>
            <w:tcW w:w="710" w:type="dxa"/>
          </w:tcPr>
          <w:p w14:paraId="1C58F327" w14:textId="77777777" w:rsidR="000D0575" w:rsidRPr="00BF5406" w:rsidRDefault="000D0575" w:rsidP="000C6B82">
            <w:pPr>
              <w:rPr>
                <w:rFonts w:ascii="Arial" w:hAnsi="Arial" w:cs="Arial"/>
              </w:rPr>
            </w:pPr>
            <w:r w:rsidRPr="00BF5406">
              <w:rPr>
                <w:rFonts w:ascii="Arial" w:hAnsi="Arial" w:cs="Arial"/>
              </w:rPr>
              <w:t>b</w:t>
            </w:r>
          </w:p>
        </w:tc>
        <w:tc>
          <w:tcPr>
            <w:tcW w:w="3827" w:type="dxa"/>
          </w:tcPr>
          <w:p w14:paraId="1B74D1BF" w14:textId="77777777" w:rsidR="000D0575" w:rsidRPr="00BF5406" w:rsidRDefault="000D0575" w:rsidP="000C6B82">
            <w:pPr>
              <w:rPr>
                <w:rFonts w:ascii="Arial" w:hAnsi="Arial" w:cs="Arial"/>
              </w:rPr>
            </w:pPr>
            <w:r w:rsidRPr="00BF5406">
              <w:rPr>
                <w:rFonts w:ascii="Arial" w:hAnsi="Arial" w:cs="Arial"/>
              </w:rPr>
              <w:t>Secondaries building relationships with families.</w:t>
            </w:r>
          </w:p>
          <w:p w14:paraId="6B9F572A" w14:textId="77777777" w:rsidR="000D0575" w:rsidRPr="00BF5406" w:rsidRDefault="000D0575" w:rsidP="000C6B82">
            <w:pPr>
              <w:rPr>
                <w:rFonts w:ascii="Arial" w:hAnsi="Arial" w:cs="Arial"/>
              </w:rPr>
            </w:pPr>
            <w:r w:rsidRPr="00BF5406">
              <w:rPr>
                <w:rFonts w:ascii="Arial" w:hAnsi="Arial" w:cs="Arial"/>
              </w:rPr>
              <w:t xml:space="preserve">Building trust is more important than ever so secondaries will have to be especially creative and primaries especially supportive. </w:t>
            </w:r>
          </w:p>
          <w:p w14:paraId="5ADFCABC" w14:textId="77777777" w:rsidR="000D0575" w:rsidRPr="00BF5406" w:rsidRDefault="000D0575" w:rsidP="000C6B82">
            <w:pPr>
              <w:rPr>
                <w:rFonts w:ascii="Arial" w:hAnsi="Arial" w:cs="Arial"/>
              </w:rPr>
            </w:pPr>
          </w:p>
        </w:tc>
        <w:tc>
          <w:tcPr>
            <w:tcW w:w="5528" w:type="dxa"/>
          </w:tcPr>
          <w:p w14:paraId="56717E77" w14:textId="77777777" w:rsidR="000D0575" w:rsidRPr="00BF5406" w:rsidRDefault="000D0575" w:rsidP="00933F7F">
            <w:pPr>
              <w:pStyle w:val="ListParagraph"/>
              <w:numPr>
                <w:ilvl w:val="0"/>
                <w:numId w:val="13"/>
              </w:numPr>
              <w:rPr>
                <w:rFonts w:ascii="Arial" w:hAnsi="Arial" w:cs="Arial"/>
              </w:rPr>
            </w:pPr>
            <w:r w:rsidRPr="00BF5406">
              <w:rPr>
                <w:rFonts w:ascii="Arial" w:hAnsi="Arial" w:cs="Arial"/>
              </w:rPr>
              <w:t>Finding ways to establish positive relationships with children and families can be done by:</w:t>
            </w:r>
          </w:p>
          <w:p w14:paraId="5B0D71D9" w14:textId="3329BF48" w:rsidR="000D0575" w:rsidRPr="00BF5406" w:rsidRDefault="000D0575" w:rsidP="00933F7F">
            <w:pPr>
              <w:pStyle w:val="ListParagraph"/>
              <w:numPr>
                <w:ilvl w:val="0"/>
                <w:numId w:val="13"/>
              </w:numPr>
              <w:rPr>
                <w:rFonts w:ascii="Arial" w:hAnsi="Arial" w:cs="Arial"/>
              </w:rPr>
            </w:pPr>
            <w:r w:rsidRPr="00BF5406">
              <w:rPr>
                <w:rFonts w:ascii="Arial" w:hAnsi="Arial" w:cs="Arial"/>
              </w:rPr>
              <w:t>Video calls with single families where key persons chat to the child about things the child enjoys, is proud of/ hopes to achieve. It is important that these calls don’t feel like interviews</w:t>
            </w:r>
            <w:r w:rsidR="001F436C" w:rsidRPr="00BF5406">
              <w:rPr>
                <w:rFonts w:ascii="Arial" w:hAnsi="Arial" w:cs="Arial"/>
              </w:rPr>
              <w:t>.</w:t>
            </w:r>
            <w:r w:rsidR="00AF2F70" w:rsidRPr="00BF5406">
              <w:rPr>
                <w:rFonts w:ascii="Arial" w:hAnsi="Arial" w:cs="Arial"/>
              </w:rPr>
              <w:t xml:space="preserve"> </w:t>
            </w:r>
            <w:r w:rsidRPr="00BF5406">
              <w:rPr>
                <w:rFonts w:ascii="Arial" w:hAnsi="Arial" w:cs="Arial"/>
              </w:rPr>
              <w:t>Video</w:t>
            </w:r>
            <w:r w:rsidR="001C3C68" w:rsidRPr="00BF5406">
              <w:rPr>
                <w:rFonts w:ascii="Arial" w:hAnsi="Arial" w:cs="Arial"/>
              </w:rPr>
              <w:t>-</w:t>
            </w:r>
            <w:r w:rsidRPr="00BF5406">
              <w:rPr>
                <w:rFonts w:ascii="Arial" w:hAnsi="Arial" w:cs="Arial"/>
              </w:rPr>
              <w:t>calling is at the discretion of the HT and must abide by safeguarding guidelines. Video calls should not be recorded.</w:t>
            </w:r>
          </w:p>
          <w:p w14:paraId="2DD56AC6" w14:textId="3C8CEDE5" w:rsidR="000D0575" w:rsidRPr="00BF5406" w:rsidRDefault="000D0575" w:rsidP="00933F7F">
            <w:pPr>
              <w:pStyle w:val="ListParagraph"/>
              <w:numPr>
                <w:ilvl w:val="0"/>
                <w:numId w:val="13"/>
              </w:numPr>
              <w:rPr>
                <w:rFonts w:ascii="Arial" w:hAnsi="Arial" w:cs="Arial"/>
              </w:rPr>
            </w:pPr>
            <w:r w:rsidRPr="00BF5406">
              <w:rPr>
                <w:rFonts w:ascii="Arial" w:hAnsi="Arial" w:cs="Arial"/>
              </w:rPr>
              <w:t>Children and parents could be invited to socially distanced tours of the exterior of the building/ outdoor activities</w:t>
            </w:r>
            <w:r w:rsidR="00FC5CBF" w:rsidRPr="00BF5406">
              <w:rPr>
                <w:rFonts w:ascii="Arial" w:hAnsi="Arial" w:cs="Arial"/>
              </w:rPr>
              <w:t>.</w:t>
            </w:r>
          </w:p>
          <w:p w14:paraId="6F6DF8B5" w14:textId="77777777" w:rsidR="000D0575" w:rsidRPr="00BF5406" w:rsidRDefault="000D0575" w:rsidP="00933F7F">
            <w:pPr>
              <w:pStyle w:val="ListParagraph"/>
              <w:numPr>
                <w:ilvl w:val="0"/>
                <w:numId w:val="13"/>
              </w:numPr>
              <w:rPr>
                <w:rFonts w:ascii="Arial" w:hAnsi="Arial" w:cs="Arial"/>
              </w:rPr>
            </w:pPr>
            <w:r w:rsidRPr="00BF5406">
              <w:rPr>
                <w:rFonts w:ascii="Arial" w:hAnsi="Arial" w:cs="Arial"/>
              </w:rPr>
              <w:lastRenderedPageBreak/>
              <w:t>Groups of parents might be happy to join virtual group chats to allow children to meet potential friends.</w:t>
            </w:r>
          </w:p>
          <w:p w14:paraId="43C755D4" w14:textId="15C8BD6C" w:rsidR="000D0575" w:rsidRPr="00BF5406" w:rsidRDefault="000D0575" w:rsidP="00933F7F">
            <w:pPr>
              <w:pStyle w:val="ListParagraph"/>
              <w:numPr>
                <w:ilvl w:val="0"/>
                <w:numId w:val="13"/>
              </w:numPr>
              <w:rPr>
                <w:rFonts w:ascii="Arial" w:hAnsi="Arial" w:cs="Arial"/>
              </w:rPr>
            </w:pPr>
            <w:r w:rsidRPr="00BF5406">
              <w:rPr>
                <w:rFonts w:ascii="Arial" w:hAnsi="Arial" w:cs="Arial"/>
              </w:rPr>
              <w:t xml:space="preserve">Regular telephone calls from primary SENCOs / key workers where transition </w:t>
            </w:r>
            <w:r w:rsidR="00FC5CBF" w:rsidRPr="00BF5406">
              <w:rPr>
                <w:rFonts w:ascii="Arial" w:hAnsi="Arial" w:cs="Arial"/>
              </w:rPr>
              <w:t>hopes,</w:t>
            </w:r>
            <w:r w:rsidRPr="00BF5406">
              <w:rPr>
                <w:rFonts w:ascii="Arial" w:hAnsi="Arial" w:cs="Arial"/>
              </w:rPr>
              <w:t xml:space="preserve"> and fears are discussed can be helpful.</w:t>
            </w:r>
          </w:p>
          <w:p w14:paraId="68EB1C3B" w14:textId="7BC15ADA" w:rsidR="00FC5CBF" w:rsidRPr="00BF5406" w:rsidRDefault="00FC5CBF" w:rsidP="00FC5CBF">
            <w:pPr>
              <w:pStyle w:val="ListParagraph"/>
              <w:rPr>
                <w:rFonts w:ascii="Arial" w:hAnsi="Arial" w:cs="Arial"/>
              </w:rPr>
            </w:pPr>
          </w:p>
        </w:tc>
      </w:tr>
      <w:tr w:rsidR="000D0575" w:rsidRPr="00BF5406" w14:paraId="50E722DC" w14:textId="77777777" w:rsidTr="00D93B6B">
        <w:tc>
          <w:tcPr>
            <w:tcW w:w="710" w:type="dxa"/>
          </w:tcPr>
          <w:p w14:paraId="05DC3191" w14:textId="77777777" w:rsidR="000D0575" w:rsidRPr="00BF5406" w:rsidRDefault="000D0575" w:rsidP="000C6B82">
            <w:pPr>
              <w:rPr>
                <w:rFonts w:ascii="Arial" w:hAnsi="Arial" w:cs="Arial"/>
              </w:rPr>
            </w:pPr>
            <w:r w:rsidRPr="00BF5406">
              <w:rPr>
                <w:rFonts w:ascii="Arial" w:hAnsi="Arial" w:cs="Arial"/>
              </w:rPr>
              <w:lastRenderedPageBreak/>
              <w:t>c</w:t>
            </w:r>
          </w:p>
        </w:tc>
        <w:tc>
          <w:tcPr>
            <w:tcW w:w="3827" w:type="dxa"/>
          </w:tcPr>
          <w:p w14:paraId="6B663A40" w14:textId="77777777" w:rsidR="000D0575" w:rsidRPr="00BF5406" w:rsidRDefault="000D0575" w:rsidP="000C6B82">
            <w:pPr>
              <w:rPr>
                <w:rFonts w:ascii="Arial" w:hAnsi="Arial" w:cs="Arial"/>
              </w:rPr>
            </w:pPr>
            <w:r w:rsidRPr="00BF5406">
              <w:rPr>
                <w:rFonts w:ascii="Arial" w:hAnsi="Arial" w:cs="Arial"/>
              </w:rPr>
              <w:t>Virtual transition days</w:t>
            </w:r>
          </w:p>
        </w:tc>
        <w:tc>
          <w:tcPr>
            <w:tcW w:w="5528" w:type="dxa"/>
          </w:tcPr>
          <w:p w14:paraId="4BD59A64" w14:textId="77777777" w:rsidR="000D0575" w:rsidRPr="00BF5406" w:rsidRDefault="000D0575" w:rsidP="00933F7F">
            <w:pPr>
              <w:pStyle w:val="ListParagraph"/>
              <w:numPr>
                <w:ilvl w:val="0"/>
                <w:numId w:val="16"/>
              </w:numPr>
              <w:rPr>
                <w:rFonts w:ascii="Arial" w:hAnsi="Arial" w:cs="Arial"/>
              </w:rPr>
            </w:pPr>
            <w:r w:rsidRPr="00BF5406">
              <w:rPr>
                <w:rFonts w:ascii="Arial" w:hAnsi="Arial" w:cs="Arial"/>
              </w:rPr>
              <w:t>Video linked activities that children would do in real time alongside a teacher- drawing, reading, talking, game playing. Perhaps 20 mins- to an hour over a number of days.</w:t>
            </w:r>
          </w:p>
          <w:p w14:paraId="5C90D2F5" w14:textId="77777777" w:rsidR="000D0575" w:rsidRPr="00BF5406" w:rsidRDefault="000D0575" w:rsidP="000C6B82">
            <w:pPr>
              <w:rPr>
                <w:rFonts w:ascii="Arial" w:hAnsi="Arial" w:cs="Arial"/>
              </w:rPr>
            </w:pPr>
            <w:r w:rsidRPr="00BF5406">
              <w:rPr>
                <w:rFonts w:ascii="Arial" w:hAnsi="Arial" w:cs="Arial"/>
              </w:rPr>
              <w:t>Activities might include:</w:t>
            </w:r>
          </w:p>
          <w:p w14:paraId="3AF9D8AC" w14:textId="77777777" w:rsidR="000D0575" w:rsidRPr="00BF5406" w:rsidRDefault="000D0575" w:rsidP="00933F7F">
            <w:pPr>
              <w:pStyle w:val="ListParagraph"/>
              <w:numPr>
                <w:ilvl w:val="0"/>
                <w:numId w:val="15"/>
              </w:numPr>
              <w:rPr>
                <w:rFonts w:ascii="Arial" w:hAnsi="Arial" w:cs="Arial"/>
              </w:rPr>
            </w:pPr>
            <w:r w:rsidRPr="00BF5406">
              <w:rPr>
                <w:rFonts w:ascii="Arial" w:hAnsi="Arial" w:cs="Arial"/>
              </w:rPr>
              <w:t xml:space="preserve">A quiz (suggest using Google Forum, </w:t>
            </w:r>
            <w:proofErr w:type="spellStart"/>
            <w:r w:rsidRPr="00BF5406">
              <w:rPr>
                <w:rFonts w:ascii="Arial" w:hAnsi="Arial" w:cs="Arial"/>
              </w:rPr>
              <w:t>Sharepoint</w:t>
            </w:r>
            <w:proofErr w:type="spellEnd"/>
            <w:r w:rsidRPr="00BF5406">
              <w:rPr>
                <w:rFonts w:ascii="Arial" w:hAnsi="Arial" w:cs="Arial"/>
              </w:rPr>
              <w:t xml:space="preserve"> forms or A </w:t>
            </w:r>
            <w:proofErr w:type="spellStart"/>
            <w:r w:rsidRPr="00BF5406">
              <w:rPr>
                <w:rFonts w:ascii="Arial" w:hAnsi="Arial" w:cs="Arial"/>
              </w:rPr>
              <w:t>Kahoots</w:t>
            </w:r>
            <w:proofErr w:type="spellEnd"/>
            <w:r w:rsidRPr="00BF5406">
              <w:rPr>
                <w:rFonts w:ascii="Arial" w:hAnsi="Arial" w:cs="Arial"/>
              </w:rPr>
              <w:t>)</w:t>
            </w:r>
          </w:p>
          <w:p w14:paraId="1DFA05E5" w14:textId="77777777" w:rsidR="000D0575" w:rsidRPr="00BF5406" w:rsidRDefault="000D0575" w:rsidP="00933F7F">
            <w:pPr>
              <w:pStyle w:val="ListParagraph"/>
              <w:numPr>
                <w:ilvl w:val="0"/>
                <w:numId w:val="15"/>
              </w:numPr>
              <w:rPr>
                <w:rFonts w:ascii="Arial" w:hAnsi="Arial" w:cs="Arial"/>
              </w:rPr>
            </w:pPr>
            <w:r w:rsidRPr="00BF5406">
              <w:rPr>
                <w:rFonts w:ascii="Arial" w:hAnsi="Arial" w:cs="Arial"/>
              </w:rPr>
              <w:t xml:space="preserve">Google classroom activities (fun ones only) </w:t>
            </w:r>
          </w:p>
          <w:p w14:paraId="1BC0D9A4" w14:textId="77777777" w:rsidR="000D0575" w:rsidRPr="00BF5406" w:rsidRDefault="000D0575" w:rsidP="00933F7F">
            <w:pPr>
              <w:pStyle w:val="ListParagraph"/>
              <w:numPr>
                <w:ilvl w:val="0"/>
                <w:numId w:val="15"/>
              </w:numPr>
              <w:rPr>
                <w:rFonts w:ascii="Arial" w:hAnsi="Arial" w:cs="Arial"/>
              </w:rPr>
            </w:pPr>
            <w:r w:rsidRPr="00BF5406">
              <w:rPr>
                <w:rFonts w:ascii="Arial" w:hAnsi="Arial" w:cs="Arial"/>
              </w:rPr>
              <w:t>Question and answer sessions</w:t>
            </w:r>
          </w:p>
          <w:p w14:paraId="506A2BF0" w14:textId="77777777" w:rsidR="000D0575" w:rsidRPr="00BF5406" w:rsidRDefault="000D0575" w:rsidP="00933F7F">
            <w:pPr>
              <w:pStyle w:val="ListParagraph"/>
              <w:numPr>
                <w:ilvl w:val="0"/>
                <w:numId w:val="15"/>
              </w:numPr>
              <w:rPr>
                <w:rFonts w:ascii="Arial" w:hAnsi="Arial" w:cs="Arial"/>
              </w:rPr>
            </w:pPr>
            <w:r w:rsidRPr="00BF5406">
              <w:rPr>
                <w:rFonts w:ascii="Arial" w:hAnsi="Arial" w:cs="Arial"/>
              </w:rPr>
              <w:t>Opportunities for children to meet each other online (safeguarding rules apply)</w:t>
            </w:r>
          </w:p>
          <w:p w14:paraId="14247B58" w14:textId="77777777" w:rsidR="000D0575" w:rsidRPr="00BF5406" w:rsidRDefault="000D0575" w:rsidP="00933F7F">
            <w:pPr>
              <w:pStyle w:val="ListParagraph"/>
              <w:numPr>
                <w:ilvl w:val="0"/>
                <w:numId w:val="15"/>
              </w:numPr>
              <w:rPr>
                <w:rFonts w:ascii="Arial" w:hAnsi="Arial" w:cs="Arial"/>
              </w:rPr>
            </w:pPr>
            <w:r w:rsidRPr="00BF5406">
              <w:rPr>
                <w:rFonts w:ascii="Arial" w:hAnsi="Arial" w:cs="Arial"/>
              </w:rPr>
              <w:t>Making stories with pictures/ captions or photos</w:t>
            </w:r>
          </w:p>
          <w:p w14:paraId="112941D7" w14:textId="77777777" w:rsidR="000D0575" w:rsidRPr="00BF5406" w:rsidRDefault="000D0575" w:rsidP="00933F7F">
            <w:pPr>
              <w:pStyle w:val="ListParagraph"/>
              <w:numPr>
                <w:ilvl w:val="0"/>
                <w:numId w:val="15"/>
              </w:numPr>
              <w:rPr>
                <w:rFonts w:ascii="Arial" w:hAnsi="Arial" w:cs="Arial"/>
              </w:rPr>
            </w:pPr>
            <w:r w:rsidRPr="00BF5406">
              <w:rPr>
                <w:rFonts w:ascii="Arial" w:hAnsi="Arial" w:cs="Arial"/>
              </w:rPr>
              <w:t>Making collages or other art work.</w:t>
            </w:r>
          </w:p>
          <w:p w14:paraId="569C9AB0" w14:textId="511797D9" w:rsidR="00FC5CBF" w:rsidRPr="00BF5406" w:rsidRDefault="00FC5CBF" w:rsidP="00FC5CBF">
            <w:pPr>
              <w:pStyle w:val="ListParagraph"/>
              <w:rPr>
                <w:rFonts w:ascii="Arial" w:hAnsi="Arial" w:cs="Arial"/>
              </w:rPr>
            </w:pPr>
          </w:p>
        </w:tc>
      </w:tr>
      <w:tr w:rsidR="000D0575" w:rsidRPr="00BF5406" w14:paraId="283E865F" w14:textId="77777777" w:rsidTr="00D93B6B">
        <w:tc>
          <w:tcPr>
            <w:tcW w:w="710" w:type="dxa"/>
          </w:tcPr>
          <w:p w14:paraId="4E31325B" w14:textId="77777777" w:rsidR="000D0575" w:rsidRPr="00BF5406" w:rsidRDefault="000D0575" w:rsidP="000C6B82">
            <w:pPr>
              <w:rPr>
                <w:rFonts w:ascii="Arial" w:hAnsi="Arial" w:cs="Arial"/>
              </w:rPr>
            </w:pPr>
          </w:p>
        </w:tc>
        <w:tc>
          <w:tcPr>
            <w:tcW w:w="3827" w:type="dxa"/>
          </w:tcPr>
          <w:p w14:paraId="4F92970B" w14:textId="77777777" w:rsidR="000D0575" w:rsidRPr="00BF5406" w:rsidRDefault="000D0575" w:rsidP="000C6B82">
            <w:pPr>
              <w:rPr>
                <w:rFonts w:ascii="Arial" w:hAnsi="Arial" w:cs="Arial"/>
              </w:rPr>
            </w:pPr>
            <w:r w:rsidRPr="00BF5406">
              <w:rPr>
                <w:rFonts w:ascii="Arial" w:hAnsi="Arial" w:cs="Arial"/>
              </w:rPr>
              <w:t xml:space="preserve">Providing opportunities for peer to peer relationships to blossom </w:t>
            </w:r>
          </w:p>
          <w:p w14:paraId="50659E21" w14:textId="1B6A141F" w:rsidR="000D0575" w:rsidRPr="00BF5406" w:rsidRDefault="000D0575" w:rsidP="000C6B82">
            <w:pPr>
              <w:rPr>
                <w:rFonts w:ascii="Arial" w:hAnsi="Arial" w:cs="Arial"/>
              </w:rPr>
            </w:pPr>
          </w:p>
        </w:tc>
        <w:tc>
          <w:tcPr>
            <w:tcW w:w="5528" w:type="dxa"/>
          </w:tcPr>
          <w:p w14:paraId="6570465B" w14:textId="77777777" w:rsidR="000D0575" w:rsidRPr="00BF5406" w:rsidRDefault="000D0575" w:rsidP="00933F7F">
            <w:pPr>
              <w:pStyle w:val="ListParagraph"/>
              <w:numPr>
                <w:ilvl w:val="0"/>
                <w:numId w:val="16"/>
              </w:numPr>
              <w:rPr>
                <w:rFonts w:ascii="Arial" w:hAnsi="Arial" w:cs="Arial"/>
              </w:rPr>
            </w:pPr>
            <w:r w:rsidRPr="00BF5406">
              <w:rPr>
                <w:rFonts w:ascii="Arial" w:hAnsi="Arial" w:cs="Arial"/>
              </w:rPr>
              <w:t>Virtual group discussions and activates</w:t>
            </w:r>
          </w:p>
          <w:p w14:paraId="1F480041" w14:textId="77777777" w:rsidR="000D0575" w:rsidRPr="00BF5406" w:rsidRDefault="000D0575" w:rsidP="00933F7F">
            <w:pPr>
              <w:pStyle w:val="ListParagraph"/>
              <w:numPr>
                <w:ilvl w:val="0"/>
                <w:numId w:val="16"/>
              </w:numPr>
              <w:rPr>
                <w:rFonts w:ascii="Arial" w:hAnsi="Arial" w:cs="Arial"/>
              </w:rPr>
            </w:pPr>
            <w:r w:rsidRPr="00BF5406">
              <w:rPr>
                <w:rFonts w:ascii="Arial" w:hAnsi="Arial" w:cs="Arial"/>
              </w:rPr>
              <w:t>Socially distanced outdoor activities</w:t>
            </w:r>
          </w:p>
        </w:tc>
      </w:tr>
      <w:tr w:rsidR="000D0575" w:rsidRPr="00BF5406" w14:paraId="03BE3D07" w14:textId="77777777" w:rsidTr="00D93B6B">
        <w:tc>
          <w:tcPr>
            <w:tcW w:w="710" w:type="dxa"/>
          </w:tcPr>
          <w:p w14:paraId="01B5AC4E" w14:textId="77777777" w:rsidR="000D0575" w:rsidRPr="00BF5406" w:rsidRDefault="000D0575" w:rsidP="000C6B82">
            <w:pPr>
              <w:rPr>
                <w:rFonts w:ascii="Arial" w:hAnsi="Arial" w:cs="Arial"/>
              </w:rPr>
            </w:pPr>
          </w:p>
        </w:tc>
        <w:tc>
          <w:tcPr>
            <w:tcW w:w="3827" w:type="dxa"/>
          </w:tcPr>
          <w:p w14:paraId="72C4B693" w14:textId="77777777" w:rsidR="000D0575" w:rsidRPr="00BF5406" w:rsidRDefault="000D0575" w:rsidP="000C6B82">
            <w:pPr>
              <w:rPr>
                <w:rFonts w:ascii="Arial" w:hAnsi="Arial" w:cs="Arial"/>
              </w:rPr>
            </w:pPr>
            <w:r w:rsidRPr="00BF5406">
              <w:rPr>
                <w:rFonts w:ascii="Arial" w:hAnsi="Arial" w:cs="Arial"/>
              </w:rPr>
              <w:t>Addressing SEMH issues – anxiety behaviour etc that are the result of the current situation. This will apply to many children but SEND children such as those with ASD or SEMH may suffer more than most.</w:t>
            </w:r>
          </w:p>
          <w:p w14:paraId="319FCBE2" w14:textId="45B95A29" w:rsidR="000D0575" w:rsidRPr="00BF5406" w:rsidRDefault="000D0575" w:rsidP="000C6B82">
            <w:pPr>
              <w:rPr>
                <w:rFonts w:ascii="Arial" w:hAnsi="Arial" w:cs="Arial"/>
              </w:rPr>
            </w:pPr>
            <w:r w:rsidRPr="00BF5406">
              <w:rPr>
                <w:rFonts w:ascii="Arial" w:hAnsi="Arial" w:cs="Arial"/>
              </w:rPr>
              <w:t xml:space="preserve"> </w:t>
            </w:r>
          </w:p>
        </w:tc>
        <w:tc>
          <w:tcPr>
            <w:tcW w:w="5528" w:type="dxa"/>
          </w:tcPr>
          <w:p w14:paraId="5A5D62A3" w14:textId="77777777" w:rsidR="000D0575" w:rsidRPr="00BF5406" w:rsidRDefault="000D0575" w:rsidP="00933F7F">
            <w:pPr>
              <w:pStyle w:val="ListParagraph"/>
              <w:numPr>
                <w:ilvl w:val="0"/>
                <w:numId w:val="16"/>
              </w:numPr>
              <w:rPr>
                <w:rFonts w:ascii="Arial" w:hAnsi="Arial" w:cs="Arial"/>
              </w:rPr>
            </w:pPr>
            <w:r w:rsidRPr="00BF5406">
              <w:rPr>
                <w:rFonts w:ascii="Arial" w:hAnsi="Arial" w:cs="Arial"/>
              </w:rPr>
              <w:t>Refer to the EPS critical incident and bereavement training and support materials. Take advantage of the training sessions currently on offer</w:t>
            </w:r>
          </w:p>
          <w:p w14:paraId="4B9DE746" w14:textId="32031010" w:rsidR="000D0575" w:rsidRPr="00BF5406" w:rsidRDefault="000D0575" w:rsidP="001F436C">
            <w:pPr>
              <w:ind w:left="360"/>
              <w:rPr>
                <w:rFonts w:ascii="Arial" w:hAnsi="Arial" w:cs="Arial"/>
              </w:rPr>
            </w:pPr>
            <w:r w:rsidRPr="00BF5406">
              <w:rPr>
                <w:rFonts w:ascii="Arial" w:hAnsi="Arial" w:cs="Arial"/>
              </w:rPr>
              <w:t xml:space="preserve"> </w:t>
            </w:r>
          </w:p>
        </w:tc>
      </w:tr>
      <w:tr w:rsidR="000D0575" w:rsidRPr="00BF5406" w14:paraId="09ED6BAA" w14:textId="77777777" w:rsidTr="00D93B6B">
        <w:tc>
          <w:tcPr>
            <w:tcW w:w="710" w:type="dxa"/>
          </w:tcPr>
          <w:p w14:paraId="3437EBCB" w14:textId="77777777" w:rsidR="000D0575" w:rsidRPr="00BF5406" w:rsidRDefault="000D0575" w:rsidP="000C6B82">
            <w:pPr>
              <w:rPr>
                <w:rFonts w:ascii="Arial" w:hAnsi="Arial" w:cs="Arial"/>
              </w:rPr>
            </w:pPr>
          </w:p>
        </w:tc>
        <w:tc>
          <w:tcPr>
            <w:tcW w:w="3827" w:type="dxa"/>
          </w:tcPr>
          <w:p w14:paraId="605D91B4" w14:textId="77777777" w:rsidR="000D0575" w:rsidRPr="00BF5406" w:rsidRDefault="000D0575" w:rsidP="000C6B82">
            <w:pPr>
              <w:rPr>
                <w:rFonts w:ascii="Arial" w:hAnsi="Arial" w:cs="Arial"/>
              </w:rPr>
            </w:pPr>
            <w:r w:rsidRPr="00BF5406">
              <w:rPr>
                <w:rFonts w:ascii="Arial" w:hAnsi="Arial" w:cs="Arial"/>
              </w:rPr>
              <w:t>Preparing children to say goodbye to their primary school lives.</w:t>
            </w:r>
          </w:p>
          <w:p w14:paraId="00AB80C2" w14:textId="77777777" w:rsidR="000D0575" w:rsidRPr="00BF5406" w:rsidRDefault="000D0575" w:rsidP="000C6B82">
            <w:pPr>
              <w:rPr>
                <w:rFonts w:ascii="Arial" w:hAnsi="Arial" w:cs="Arial"/>
              </w:rPr>
            </w:pPr>
          </w:p>
        </w:tc>
        <w:tc>
          <w:tcPr>
            <w:tcW w:w="5528" w:type="dxa"/>
          </w:tcPr>
          <w:p w14:paraId="4E774833" w14:textId="77777777" w:rsidR="000D0575" w:rsidRPr="00BF5406" w:rsidRDefault="000D0575" w:rsidP="00933F7F">
            <w:pPr>
              <w:pStyle w:val="ListParagraph"/>
              <w:numPr>
                <w:ilvl w:val="0"/>
                <w:numId w:val="16"/>
              </w:numPr>
              <w:rPr>
                <w:rFonts w:ascii="Arial" w:hAnsi="Arial" w:cs="Arial"/>
              </w:rPr>
            </w:pPr>
            <w:r w:rsidRPr="00BF5406">
              <w:rPr>
                <w:rFonts w:ascii="Arial" w:hAnsi="Arial" w:cs="Arial"/>
              </w:rPr>
              <w:t>Although this will happen in earnest after half term and children in year 6 may be back in school be aware that some vulnerable children will not be returning.</w:t>
            </w:r>
          </w:p>
          <w:p w14:paraId="5119AF6F" w14:textId="77777777" w:rsidR="000D0575" w:rsidRPr="00BF5406" w:rsidRDefault="000D0575" w:rsidP="00933F7F">
            <w:pPr>
              <w:pStyle w:val="ListParagraph"/>
              <w:numPr>
                <w:ilvl w:val="0"/>
                <w:numId w:val="16"/>
              </w:numPr>
              <w:rPr>
                <w:rFonts w:ascii="Arial" w:hAnsi="Arial" w:cs="Arial"/>
              </w:rPr>
            </w:pPr>
            <w:r w:rsidRPr="00BF5406">
              <w:rPr>
                <w:rFonts w:ascii="Arial" w:hAnsi="Arial" w:cs="Arial"/>
              </w:rPr>
              <w:t>All the usual rites of passage may be possible but social distancing will require a degree of emotional restraint not usual at this turning pout in their lives. Plan for that.</w:t>
            </w:r>
          </w:p>
          <w:p w14:paraId="1615E702" w14:textId="77777777" w:rsidR="000D0575" w:rsidRPr="00BF5406" w:rsidRDefault="000D0575" w:rsidP="00933F7F">
            <w:pPr>
              <w:pStyle w:val="ListParagraph"/>
              <w:numPr>
                <w:ilvl w:val="0"/>
                <w:numId w:val="16"/>
              </w:numPr>
              <w:rPr>
                <w:rFonts w:ascii="Arial" w:hAnsi="Arial" w:cs="Arial"/>
              </w:rPr>
            </w:pPr>
            <w:r w:rsidRPr="00BF5406">
              <w:rPr>
                <w:rFonts w:ascii="Arial" w:hAnsi="Arial" w:cs="Arial"/>
              </w:rPr>
              <w:t xml:space="preserve">Reunions and celebrations may work better in September. </w:t>
            </w:r>
          </w:p>
          <w:p w14:paraId="616C11A2" w14:textId="76CF9F0F" w:rsidR="00FC5CBF" w:rsidRPr="00BF5406" w:rsidRDefault="00FC5CBF" w:rsidP="00FC5CBF">
            <w:pPr>
              <w:pStyle w:val="ListParagraph"/>
              <w:rPr>
                <w:rFonts w:ascii="Arial" w:hAnsi="Arial" w:cs="Arial"/>
              </w:rPr>
            </w:pPr>
          </w:p>
        </w:tc>
      </w:tr>
      <w:tr w:rsidR="000D0575" w:rsidRPr="00BF5406" w14:paraId="68A2593D" w14:textId="77777777" w:rsidTr="00D93B6B">
        <w:tc>
          <w:tcPr>
            <w:tcW w:w="710" w:type="dxa"/>
            <w:shd w:val="clear" w:color="auto" w:fill="auto"/>
          </w:tcPr>
          <w:p w14:paraId="74481D3D" w14:textId="77777777" w:rsidR="000D0575" w:rsidRPr="00BF5406" w:rsidRDefault="000D0575" w:rsidP="000C6B82">
            <w:pPr>
              <w:rPr>
                <w:rFonts w:ascii="Arial" w:hAnsi="Arial" w:cs="Arial"/>
              </w:rPr>
            </w:pPr>
            <w:r w:rsidRPr="00BF5406">
              <w:rPr>
                <w:rFonts w:ascii="Arial" w:hAnsi="Arial" w:cs="Arial"/>
              </w:rPr>
              <w:t>3</w:t>
            </w:r>
          </w:p>
        </w:tc>
        <w:tc>
          <w:tcPr>
            <w:tcW w:w="9355" w:type="dxa"/>
            <w:gridSpan w:val="2"/>
            <w:shd w:val="clear" w:color="auto" w:fill="auto"/>
          </w:tcPr>
          <w:p w14:paraId="454117C0" w14:textId="77777777" w:rsidR="000D0575" w:rsidRPr="00BF5406" w:rsidRDefault="000D0575" w:rsidP="000C6B82">
            <w:pPr>
              <w:rPr>
                <w:rFonts w:ascii="Arial" w:hAnsi="Arial" w:cs="Arial"/>
                <w:b/>
                <w:color w:val="0070C0"/>
              </w:rPr>
            </w:pPr>
            <w:r w:rsidRPr="00BF5406">
              <w:rPr>
                <w:rFonts w:ascii="Arial" w:hAnsi="Arial" w:cs="Arial"/>
                <w:b/>
                <w:color w:val="0070C0"/>
              </w:rPr>
              <w:t>Preparing adults and children of all abilities for a new school culture</w:t>
            </w:r>
          </w:p>
          <w:p w14:paraId="0D96AE1D" w14:textId="506B73AA" w:rsidR="002E1963" w:rsidRPr="00BF5406" w:rsidRDefault="002E1963" w:rsidP="000C6B82">
            <w:pPr>
              <w:rPr>
                <w:rFonts w:ascii="Arial" w:hAnsi="Arial" w:cs="Arial"/>
                <w:b/>
              </w:rPr>
            </w:pPr>
          </w:p>
        </w:tc>
      </w:tr>
      <w:tr w:rsidR="000D0575" w:rsidRPr="00BF5406" w14:paraId="0C1AB343" w14:textId="77777777" w:rsidTr="00D93B6B">
        <w:tc>
          <w:tcPr>
            <w:tcW w:w="710" w:type="dxa"/>
          </w:tcPr>
          <w:p w14:paraId="374656AC" w14:textId="77777777" w:rsidR="000D0575" w:rsidRPr="00BF5406" w:rsidRDefault="000D0575" w:rsidP="000C6B82">
            <w:pPr>
              <w:rPr>
                <w:rFonts w:ascii="Arial" w:hAnsi="Arial" w:cs="Arial"/>
              </w:rPr>
            </w:pPr>
          </w:p>
        </w:tc>
        <w:tc>
          <w:tcPr>
            <w:tcW w:w="3827" w:type="dxa"/>
          </w:tcPr>
          <w:p w14:paraId="2077D256" w14:textId="77777777" w:rsidR="000D0575" w:rsidRPr="00BF5406" w:rsidRDefault="000D0575" w:rsidP="000C6B82">
            <w:pPr>
              <w:rPr>
                <w:rFonts w:ascii="Arial" w:hAnsi="Arial" w:cs="Arial"/>
              </w:rPr>
            </w:pPr>
            <w:r w:rsidRPr="00BF5406">
              <w:rPr>
                <w:rFonts w:ascii="Arial" w:hAnsi="Arial" w:cs="Arial"/>
              </w:rPr>
              <w:t>Designing a recovery curriculum (in all primary and secondary stages)</w:t>
            </w:r>
          </w:p>
        </w:tc>
        <w:tc>
          <w:tcPr>
            <w:tcW w:w="5528" w:type="dxa"/>
          </w:tcPr>
          <w:p w14:paraId="2FCCFC85" w14:textId="77777777" w:rsidR="000D0575" w:rsidRPr="00BF5406" w:rsidRDefault="000D0575" w:rsidP="00933F7F">
            <w:pPr>
              <w:pStyle w:val="ListParagraph"/>
              <w:numPr>
                <w:ilvl w:val="0"/>
                <w:numId w:val="16"/>
              </w:numPr>
              <w:rPr>
                <w:rFonts w:ascii="Arial" w:hAnsi="Arial" w:cs="Arial"/>
              </w:rPr>
            </w:pPr>
            <w:r w:rsidRPr="00BF5406">
              <w:rPr>
                <w:rFonts w:ascii="Arial" w:hAnsi="Arial" w:cs="Arial"/>
              </w:rPr>
              <w:t xml:space="preserve">Make use of the help of professionals (EPS SWERRL etc) </w:t>
            </w:r>
          </w:p>
          <w:p w14:paraId="66003489" w14:textId="77777777" w:rsidR="000D0575" w:rsidRPr="00BF5406" w:rsidRDefault="000D0575" w:rsidP="00933F7F">
            <w:pPr>
              <w:pStyle w:val="ListParagraph"/>
              <w:numPr>
                <w:ilvl w:val="0"/>
                <w:numId w:val="16"/>
              </w:numPr>
              <w:rPr>
                <w:rFonts w:ascii="Arial" w:hAnsi="Arial" w:cs="Arial"/>
              </w:rPr>
            </w:pPr>
            <w:r w:rsidRPr="00BF5406">
              <w:rPr>
                <w:rFonts w:ascii="Arial" w:hAnsi="Arial" w:cs="Arial"/>
              </w:rPr>
              <w:t>Collaborate across schools.</w:t>
            </w:r>
          </w:p>
          <w:p w14:paraId="30EC4AC8" w14:textId="77777777" w:rsidR="000D0575" w:rsidRPr="00BF5406" w:rsidRDefault="000D0575" w:rsidP="00933F7F">
            <w:pPr>
              <w:pStyle w:val="ListParagraph"/>
              <w:numPr>
                <w:ilvl w:val="0"/>
                <w:numId w:val="16"/>
              </w:numPr>
              <w:rPr>
                <w:rFonts w:ascii="Arial" w:hAnsi="Arial" w:cs="Arial"/>
              </w:rPr>
            </w:pPr>
            <w:r w:rsidRPr="00BF5406">
              <w:rPr>
                <w:rFonts w:ascii="Arial" w:hAnsi="Arial" w:cs="Arial"/>
              </w:rPr>
              <w:t>Focus on emotional wellbeing and mindfulness</w:t>
            </w:r>
          </w:p>
          <w:p w14:paraId="73FD9A6B" w14:textId="77777777" w:rsidR="000D0575" w:rsidRPr="00BF5406" w:rsidRDefault="000D0575" w:rsidP="00933F7F">
            <w:pPr>
              <w:pStyle w:val="ListParagraph"/>
              <w:numPr>
                <w:ilvl w:val="0"/>
                <w:numId w:val="16"/>
              </w:numPr>
              <w:rPr>
                <w:rFonts w:ascii="Arial" w:hAnsi="Arial" w:cs="Arial"/>
              </w:rPr>
            </w:pPr>
            <w:r w:rsidRPr="00BF5406">
              <w:rPr>
                <w:rFonts w:ascii="Arial" w:hAnsi="Arial" w:cs="Arial"/>
              </w:rPr>
              <w:t>Use stories to broach difficult issues and address anxieties.</w:t>
            </w:r>
          </w:p>
          <w:p w14:paraId="6319EAD0" w14:textId="77777777" w:rsidR="000D0575" w:rsidRPr="00BF5406" w:rsidRDefault="000D0575" w:rsidP="00933F7F">
            <w:pPr>
              <w:pStyle w:val="ListParagraph"/>
              <w:numPr>
                <w:ilvl w:val="0"/>
                <w:numId w:val="16"/>
              </w:numPr>
              <w:rPr>
                <w:rFonts w:ascii="Arial" w:hAnsi="Arial" w:cs="Arial"/>
              </w:rPr>
            </w:pPr>
            <w:r w:rsidRPr="00BF5406">
              <w:rPr>
                <w:rFonts w:ascii="Arial" w:hAnsi="Arial" w:cs="Arial"/>
              </w:rPr>
              <w:t>Use curriculum time outside English or PSHE.</w:t>
            </w:r>
          </w:p>
          <w:p w14:paraId="37320B15" w14:textId="77777777" w:rsidR="000D0575" w:rsidRPr="00BF5406" w:rsidRDefault="000D0575" w:rsidP="00933F7F">
            <w:pPr>
              <w:pStyle w:val="ListParagraph"/>
              <w:numPr>
                <w:ilvl w:val="0"/>
                <w:numId w:val="16"/>
              </w:numPr>
              <w:rPr>
                <w:rFonts w:ascii="Arial" w:hAnsi="Arial" w:cs="Arial"/>
              </w:rPr>
            </w:pPr>
            <w:r w:rsidRPr="00BF5406">
              <w:rPr>
                <w:rFonts w:ascii="Arial" w:hAnsi="Arial" w:cs="Arial"/>
              </w:rPr>
              <w:lastRenderedPageBreak/>
              <w:t>Explore ways to encourage reflection and healing e.g. time capsule projects.</w:t>
            </w:r>
          </w:p>
          <w:p w14:paraId="745215C9" w14:textId="614BE236" w:rsidR="00FC5CBF" w:rsidRPr="00BF5406" w:rsidRDefault="00FC5CBF" w:rsidP="00FC5CBF">
            <w:pPr>
              <w:pStyle w:val="ListParagraph"/>
              <w:rPr>
                <w:rFonts w:ascii="Arial" w:hAnsi="Arial" w:cs="Arial"/>
              </w:rPr>
            </w:pPr>
          </w:p>
        </w:tc>
      </w:tr>
      <w:tr w:rsidR="000D0575" w:rsidRPr="00BF5406" w14:paraId="4D0F018B" w14:textId="77777777" w:rsidTr="00D93B6B">
        <w:tc>
          <w:tcPr>
            <w:tcW w:w="710" w:type="dxa"/>
          </w:tcPr>
          <w:p w14:paraId="775BD2E6" w14:textId="77777777" w:rsidR="000D0575" w:rsidRPr="00BF5406" w:rsidRDefault="000D0575" w:rsidP="000C6B82">
            <w:pPr>
              <w:rPr>
                <w:rFonts w:ascii="Arial" w:hAnsi="Arial" w:cs="Arial"/>
              </w:rPr>
            </w:pPr>
          </w:p>
        </w:tc>
        <w:tc>
          <w:tcPr>
            <w:tcW w:w="3827" w:type="dxa"/>
          </w:tcPr>
          <w:p w14:paraId="041C5F59" w14:textId="77777777" w:rsidR="000D0575" w:rsidRPr="00BF5406" w:rsidRDefault="000D0575" w:rsidP="000C6B82">
            <w:pPr>
              <w:rPr>
                <w:rFonts w:ascii="Arial" w:hAnsi="Arial" w:cs="Arial"/>
              </w:rPr>
            </w:pPr>
            <w:r w:rsidRPr="00BF5406">
              <w:rPr>
                <w:rFonts w:ascii="Arial" w:hAnsi="Arial" w:cs="Arial"/>
              </w:rPr>
              <w:t>Supporting and working with adults struggling with their own anxiety, grief and professional challenges</w:t>
            </w:r>
          </w:p>
          <w:p w14:paraId="18B6BF49" w14:textId="4F829BA5" w:rsidR="000D0575" w:rsidRPr="00BF5406" w:rsidRDefault="000D0575" w:rsidP="000C6B82">
            <w:pPr>
              <w:rPr>
                <w:rFonts w:ascii="Arial" w:hAnsi="Arial" w:cs="Arial"/>
              </w:rPr>
            </w:pPr>
          </w:p>
        </w:tc>
        <w:tc>
          <w:tcPr>
            <w:tcW w:w="5528" w:type="dxa"/>
          </w:tcPr>
          <w:p w14:paraId="35D52591" w14:textId="77777777" w:rsidR="000D0575" w:rsidRPr="00BF5406" w:rsidRDefault="000D0575" w:rsidP="00933F7F">
            <w:pPr>
              <w:pStyle w:val="ListParagraph"/>
              <w:numPr>
                <w:ilvl w:val="0"/>
                <w:numId w:val="16"/>
              </w:numPr>
              <w:rPr>
                <w:rFonts w:ascii="Arial" w:hAnsi="Arial" w:cs="Arial"/>
              </w:rPr>
            </w:pPr>
            <w:r w:rsidRPr="00BF5406">
              <w:rPr>
                <w:rFonts w:ascii="Arial" w:hAnsi="Arial" w:cs="Arial"/>
              </w:rPr>
              <w:t>See advice above about using professionals support</w:t>
            </w:r>
          </w:p>
        </w:tc>
      </w:tr>
      <w:tr w:rsidR="000D0575" w:rsidRPr="00BF5406" w14:paraId="080354E9" w14:textId="77777777" w:rsidTr="00D93B6B">
        <w:tc>
          <w:tcPr>
            <w:tcW w:w="710" w:type="dxa"/>
          </w:tcPr>
          <w:p w14:paraId="53BB117A" w14:textId="77777777" w:rsidR="000D0575" w:rsidRPr="00BF5406" w:rsidRDefault="000D0575" w:rsidP="000C6B82">
            <w:pPr>
              <w:rPr>
                <w:rFonts w:ascii="Arial" w:hAnsi="Arial" w:cs="Arial"/>
              </w:rPr>
            </w:pPr>
          </w:p>
        </w:tc>
        <w:tc>
          <w:tcPr>
            <w:tcW w:w="3827" w:type="dxa"/>
          </w:tcPr>
          <w:p w14:paraId="0930D4C2" w14:textId="77777777" w:rsidR="000D0575" w:rsidRPr="00BF5406" w:rsidRDefault="000D0575" w:rsidP="000C6B82">
            <w:pPr>
              <w:rPr>
                <w:rFonts w:ascii="Arial" w:hAnsi="Arial" w:cs="Arial"/>
              </w:rPr>
            </w:pPr>
            <w:r w:rsidRPr="00BF5406">
              <w:rPr>
                <w:rFonts w:ascii="Arial" w:hAnsi="Arial" w:cs="Arial"/>
              </w:rPr>
              <w:t>Training children to function in a socially distanced and cautious learning environment</w:t>
            </w:r>
          </w:p>
          <w:p w14:paraId="4A9A694F" w14:textId="6099D943" w:rsidR="000D0575" w:rsidRPr="00BF5406" w:rsidRDefault="000D0575" w:rsidP="000C6B82">
            <w:pPr>
              <w:rPr>
                <w:rFonts w:ascii="Arial" w:hAnsi="Arial" w:cs="Arial"/>
              </w:rPr>
            </w:pPr>
          </w:p>
        </w:tc>
        <w:tc>
          <w:tcPr>
            <w:tcW w:w="5528" w:type="dxa"/>
          </w:tcPr>
          <w:p w14:paraId="20C6DC6F" w14:textId="77777777" w:rsidR="000D0575" w:rsidRPr="00BF5406" w:rsidRDefault="000D0575" w:rsidP="00933F7F">
            <w:pPr>
              <w:pStyle w:val="ListParagraph"/>
              <w:numPr>
                <w:ilvl w:val="0"/>
                <w:numId w:val="16"/>
              </w:numPr>
              <w:rPr>
                <w:rFonts w:ascii="Arial" w:hAnsi="Arial" w:cs="Arial"/>
              </w:rPr>
            </w:pPr>
            <w:r w:rsidRPr="00BF5406">
              <w:rPr>
                <w:rFonts w:ascii="Arial" w:hAnsi="Arial" w:cs="Arial"/>
              </w:rPr>
              <w:t>Recognise how alien the new rules will be for all children and plan to train them gently to adhere to these expectations</w:t>
            </w:r>
          </w:p>
        </w:tc>
      </w:tr>
      <w:tr w:rsidR="000D0575" w:rsidRPr="00BF5406" w14:paraId="6CCD2028" w14:textId="77777777" w:rsidTr="00D93B6B">
        <w:tc>
          <w:tcPr>
            <w:tcW w:w="710" w:type="dxa"/>
          </w:tcPr>
          <w:p w14:paraId="02DD262C" w14:textId="77777777" w:rsidR="000D0575" w:rsidRPr="00BF5406" w:rsidRDefault="000D0575" w:rsidP="000C6B82">
            <w:pPr>
              <w:rPr>
                <w:rFonts w:ascii="Arial" w:hAnsi="Arial" w:cs="Arial"/>
              </w:rPr>
            </w:pPr>
          </w:p>
        </w:tc>
        <w:tc>
          <w:tcPr>
            <w:tcW w:w="3827" w:type="dxa"/>
          </w:tcPr>
          <w:p w14:paraId="1A571FC2" w14:textId="77777777" w:rsidR="000D0575" w:rsidRPr="00BF5406" w:rsidRDefault="000D0575" w:rsidP="000C6B82">
            <w:pPr>
              <w:rPr>
                <w:rFonts w:ascii="Arial" w:hAnsi="Arial" w:cs="Arial"/>
              </w:rPr>
            </w:pPr>
            <w:r w:rsidRPr="00BF5406">
              <w:rPr>
                <w:rFonts w:ascii="Arial" w:hAnsi="Arial" w:cs="Arial"/>
              </w:rPr>
              <w:t>Creating a culture of emotional support, kindness and mindfulness</w:t>
            </w:r>
          </w:p>
          <w:p w14:paraId="790E09F2" w14:textId="315EBBCB" w:rsidR="000D0575" w:rsidRPr="00BF5406" w:rsidRDefault="000D0575" w:rsidP="000C6B82">
            <w:pPr>
              <w:rPr>
                <w:rFonts w:ascii="Arial" w:hAnsi="Arial" w:cs="Arial"/>
              </w:rPr>
            </w:pPr>
          </w:p>
        </w:tc>
        <w:tc>
          <w:tcPr>
            <w:tcW w:w="5528" w:type="dxa"/>
          </w:tcPr>
          <w:p w14:paraId="2AA09050" w14:textId="77777777" w:rsidR="000D0575" w:rsidRPr="00BF5406" w:rsidRDefault="000D0575" w:rsidP="00933F7F">
            <w:pPr>
              <w:pStyle w:val="ListParagraph"/>
              <w:numPr>
                <w:ilvl w:val="0"/>
                <w:numId w:val="16"/>
              </w:numPr>
              <w:rPr>
                <w:rFonts w:ascii="Arial" w:hAnsi="Arial" w:cs="Arial"/>
              </w:rPr>
            </w:pPr>
            <w:r w:rsidRPr="00BF5406">
              <w:rPr>
                <w:rFonts w:ascii="Arial" w:hAnsi="Arial" w:cs="Arial"/>
              </w:rPr>
              <w:t>This will be an ongoing project over the academic year and beyond.</w:t>
            </w:r>
          </w:p>
        </w:tc>
      </w:tr>
    </w:tbl>
    <w:p w14:paraId="1457893B" w14:textId="77777777" w:rsidR="000D0575" w:rsidRPr="00BF5406" w:rsidRDefault="000D0575" w:rsidP="000D0575">
      <w:pPr>
        <w:rPr>
          <w:rFonts w:ascii="Arial" w:hAnsi="Arial" w:cs="Arial"/>
        </w:rPr>
      </w:pPr>
    </w:p>
    <w:p w14:paraId="4FAEDF88" w14:textId="02C24F55" w:rsidR="00844F1C" w:rsidRPr="002A6F8B" w:rsidRDefault="00844F1C" w:rsidP="00844F1C">
      <w:pPr>
        <w:rPr>
          <w:rFonts w:ascii="Arial" w:hAnsi="Arial" w:cs="Arial"/>
        </w:rPr>
      </w:pPr>
    </w:p>
    <w:p w14:paraId="2CF2BA49" w14:textId="77777777" w:rsidR="00FA4B4A" w:rsidRDefault="00FA4B4A" w:rsidP="00FA4B4A">
      <w:pPr>
        <w:pStyle w:val="ListParagraph"/>
        <w:rPr>
          <w:rFonts w:ascii="Arial" w:hAnsi="Arial" w:cs="Arial"/>
          <w:b/>
          <w:sz w:val="32"/>
          <w:szCs w:val="32"/>
        </w:rPr>
      </w:pPr>
    </w:p>
    <w:p w14:paraId="3A5CB83D" w14:textId="77777777" w:rsidR="00FA4B4A" w:rsidRDefault="00FA4B4A" w:rsidP="00FA4B4A">
      <w:pPr>
        <w:pStyle w:val="ListParagraph"/>
        <w:rPr>
          <w:rFonts w:ascii="Arial" w:hAnsi="Arial" w:cs="Arial"/>
          <w:b/>
          <w:sz w:val="32"/>
          <w:szCs w:val="32"/>
        </w:rPr>
      </w:pPr>
    </w:p>
    <w:p w14:paraId="434E9C16" w14:textId="77777777" w:rsidR="00FA4B4A" w:rsidRPr="00FA4B4A" w:rsidRDefault="00FA4B4A" w:rsidP="00FA4B4A">
      <w:pPr>
        <w:ind w:left="360"/>
        <w:rPr>
          <w:rFonts w:ascii="Arial" w:hAnsi="Arial" w:cs="Arial"/>
          <w:b/>
          <w:sz w:val="32"/>
          <w:szCs w:val="32"/>
        </w:rPr>
      </w:pPr>
    </w:p>
    <w:p w14:paraId="1D275623" w14:textId="77777777" w:rsidR="00FA4B4A" w:rsidRPr="00FA4B4A" w:rsidRDefault="00FA4B4A" w:rsidP="00FA4B4A">
      <w:pPr>
        <w:ind w:left="360"/>
        <w:rPr>
          <w:rFonts w:ascii="Arial" w:hAnsi="Arial" w:cs="Arial"/>
          <w:b/>
          <w:sz w:val="32"/>
          <w:szCs w:val="32"/>
        </w:rPr>
      </w:pPr>
    </w:p>
    <w:p w14:paraId="3574FBFD" w14:textId="77777777" w:rsidR="00FA4B4A" w:rsidRPr="00FA4B4A" w:rsidRDefault="00FA4B4A" w:rsidP="00FA4B4A">
      <w:pPr>
        <w:ind w:left="360"/>
        <w:rPr>
          <w:rFonts w:ascii="Arial" w:hAnsi="Arial" w:cs="Arial"/>
          <w:b/>
          <w:sz w:val="32"/>
          <w:szCs w:val="32"/>
        </w:rPr>
      </w:pPr>
    </w:p>
    <w:p w14:paraId="1DCEE2CA" w14:textId="77777777" w:rsidR="00FA4B4A" w:rsidRDefault="00FA4B4A" w:rsidP="00FA4B4A">
      <w:pPr>
        <w:pStyle w:val="ListParagraph"/>
        <w:rPr>
          <w:rFonts w:ascii="Arial" w:hAnsi="Arial" w:cs="Arial"/>
          <w:b/>
          <w:sz w:val="32"/>
          <w:szCs w:val="32"/>
        </w:rPr>
      </w:pPr>
    </w:p>
    <w:p w14:paraId="20EE250A" w14:textId="77777777" w:rsidR="00FA4B4A" w:rsidRDefault="00FA4B4A" w:rsidP="00FA4B4A">
      <w:pPr>
        <w:pStyle w:val="ListParagraph"/>
        <w:rPr>
          <w:rFonts w:ascii="Arial" w:hAnsi="Arial" w:cs="Arial"/>
          <w:b/>
          <w:sz w:val="32"/>
          <w:szCs w:val="32"/>
        </w:rPr>
      </w:pPr>
    </w:p>
    <w:p w14:paraId="53E942E4" w14:textId="77777777" w:rsidR="00FA4B4A" w:rsidRDefault="00FA4B4A" w:rsidP="00FA4B4A">
      <w:pPr>
        <w:pStyle w:val="ListParagraph"/>
        <w:rPr>
          <w:rFonts w:ascii="Arial" w:hAnsi="Arial" w:cs="Arial"/>
          <w:b/>
          <w:sz w:val="32"/>
          <w:szCs w:val="32"/>
        </w:rPr>
      </w:pPr>
    </w:p>
    <w:p w14:paraId="4F1010FF" w14:textId="77777777" w:rsidR="00FA4B4A" w:rsidRDefault="00FA4B4A" w:rsidP="00FA4B4A">
      <w:pPr>
        <w:pStyle w:val="ListParagraph"/>
        <w:rPr>
          <w:rFonts w:ascii="Arial" w:hAnsi="Arial" w:cs="Arial"/>
          <w:b/>
          <w:sz w:val="32"/>
          <w:szCs w:val="32"/>
        </w:rPr>
      </w:pPr>
    </w:p>
    <w:p w14:paraId="6F19C9C4" w14:textId="77777777" w:rsidR="00FA4B4A" w:rsidRDefault="00FA4B4A" w:rsidP="00FA4B4A">
      <w:pPr>
        <w:pStyle w:val="ListParagraph"/>
        <w:rPr>
          <w:rFonts w:ascii="Arial" w:hAnsi="Arial" w:cs="Arial"/>
          <w:b/>
          <w:sz w:val="32"/>
          <w:szCs w:val="32"/>
        </w:rPr>
      </w:pPr>
    </w:p>
    <w:p w14:paraId="7FC8B551" w14:textId="77777777" w:rsidR="00FA4B4A" w:rsidRDefault="00FA4B4A" w:rsidP="00FA4B4A">
      <w:pPr>
        <w:pStyle w:val="ListParagraph"/>
        <w:rPr>
          <w:rFonts w:ascii="Arial" w:hAnsi="Arial" w:cs="Arial"/>
          <w:b/>
          <w:sz w:val="32"/>
          <w:szCs w:val="32"/>
        </w:rPr>
      </w:pPr>
    </w:p>
    <w:p w14:paraId="3BC3E568" w14:textId="77777777" w:rsidR="00FA4B4A" w:rsidRDefault="00FA4B4A" w:rsidP="00FA4B4A">
      <w:pPr>
        <w:pStyle w:val="ListParagraph"/>
        <w:rPr>
          <w:rFonts w:ascii="Arial" w:hAnsi="Arial" w:cs="Arial"/>
          <w:b/>
          <w:sz w:val="32"/>
          <w:szCs w:val="32"/>
        </w:rPr>
      </w:pPr>
    </w:p>
    <w:p w14:paraId="12857FF3" w14:textId="77777777" w:rsidR="00FA4B4A" w:rsidRDefault="00FA4B4A" w:rsidP="00FA4B4A">
      <w:pPr>
        <w:pStyle w:val="ListParagraph"/>
        <w:rPr>
          <w:rFonts w:ascii="Arial" w:hAnsi="Arial" w:cs="Arial"/>
          <w:b/>
          <w:sz w:val="32"/>
          <w:szCs w:val="32"/>
        </w:rPr>
      </w:pPr>
    </w:p>
    <w:p w14:paraId="20F15D24" w14:textId="77777777" w:rsidR="00FA4B4A" w:rsidRDefault="00FA4B4A" w:rsidP="00FA4B4A">
      <w:pPr>
        <w:pStyle w:val="ListParagraph"/>
        <w:rPr>
          <w:rFonts w:ascii="Arial" w:hAnsi="Arial" w:cs="Arial"/>
          <w:b/>
          <w:sz w:val="32"/>
          <w:szCs w:val="32"/>
        </w:rPr>
      </w:pPr>
    </w:p>
    <w:p w14:paraId="1507D863" w14:textId="77777777" w:rsidR="00FA4B4A" w:rsidRDefault="00FA4B4A" w:rsidP="00FA4B4A">
      <w:pPr>
        <w:pStyle w:val="ListParagraph"/>
        <w:rPr>
          <w:rFonts w:ascii="Arial" w:hAnsi="Arial" w:cs="Arial"/>
          <w:b/>
          <w:sz w:val="32"/>
          <w:szCs w:val="32"/>
        </w:rPr>
      </w:pPr>
    </w:p>
    <w:p w14:paraId="0114F237" w14:textId="77777777" w:rsidR="00FA4B4A" w:rsidRDefault="00FA4B4A" w:rsidP="00FA4B4A">
      <w:pPr>
        <w:pStyle w:val="ListParagraph"/>
        <w:rPr>
          <w:rFonts w:ascii="Arial" w:hAnsi="Arial" w:cs="Arial"/>
          <w:b/>
          <w:sz w:val="32"/>
          <w:szCs w:val="32"/>
        </w:rPr>
      </w:pPr>
    </w:p>
    <w:p w14:paraId="6E116CDA" w14:textId="77777777" w:rsidR="00FA4B4A" w:rsidRDefault="00FA4B4A" w:rsidP="00FA4B4A">
      <w:pPr>
        <w:pStyle w:val="ListParagraph"/>
        <w:rPr>
          <w:rFonts w:ascii="Arial" w:hAnsi="Arial" w:cs="Arial"/>
          <w:b/>
          <w:sz w:val="32"/>
          <w:szCs w:val="32"/>
        </w:rPr>
      </w:pPr>
    </w:p>
    <w:p w14:paraId="1D21C57B" w14:textId="77777777" w:rsidR="00FA4B4A" w:rsidRDefault="00FA4B4A" w:rsidP="00FA4B4A">
      <w:pPr>
        <w:pStyle w:val="ListParagraph"/>
        <w:rPr>
          <w:rFonts w:ascii="Arial" w:hAnsi="Arial" w:cs="Arial"/>
          <w:b/>
          <w:sz w:val="32"/>
          <w:szCs w:val="32"/>
        </w:rPr>
      </w:pPr>
    </w:p>
    <w:p w14:paraId="5E2394E6" w14:textId="77777777" w:rsidR="00FA4B4A" w:rsidRDefault="00FA4B4A" w:rsidP="00FA4B4A">
      <w:pPr>
        <w:pStyle w:val="ListParagraph"/>
        <w:rPr>
          <w:rFonts w:ascii="Arial" w:hAnsi="Arial" w:cs="Arial"/>
          <w:b/>
          <w:sz w:val="32"/>
          <w:szCs w:val="32"/>
        </w:rPr>
      </w:pPr>
    </w:p>
    <w:p w14:paraId="2011C0FD" w14:textId="77777777" w:rsidR="00FA4B4A" w:rsidRDefault="00FA4B4A" w:rsidP="00FA4B4A">
      <w:pPr>
        <w:pStyle w:val="ListParagraph"/>
        <w:rPr>
          <w:rFonts w:ascii="Arial" w:hAnsi="Arial" w:cs="Arial"/>
          <w:b/>
          <w:sz w:val="32"/>
          <w:szCs w:val="32"/>
        </w:rPr>
      </w:pPr>
    </w:p>
    <w:p w14:paraId="0B4270B2" w14:textId="77777777" w:rsidR="00FA4B4A" w:rsidRDefault="00FA4B4A" w:rsidP="00FA4B4A">
      <w:pPr>
        <w:pStyle w:val="ListParagraph"/>
        <w:rPr>
          <w:rFonts w:ascii="Arial" w:hAnsi="Arial" w:cs="Arial"/>
          <w:b/>
          <w:sz w:val="32"/>
          <w:szCs w:val="32"/>
        </w:rPr>
      </w:pPr>
    </w:p>
    <w:p w14:paraId="4717C89E" w14:textId="77777777" w:rsidR="00FA4B4A" w:rsidRDefault="00FA4B4A" w:rsidP="00FA4B4A">
      <w:pPr>
        <w:pStyle w:val="ListParagraph"/>
        <w:rPr>
          <w:rFonts w:ascii="Arial" w:hAnsi="Arial" w:cs="Arial"/>
          <w:b/>
          <w:sz w:val="32"/>
          <w:szCs w:val="32"/>
        </w:rPr>
      </w:pPr>
    </w:p>
    <w:p w14:paraId="55C8CC3E" w14:textId="082DBDD7" w:rsidR="00FA4B4A" w:rsidRPr="00FA4B4A" w:rsidRDefault="00FA6169" w:rsidP="00FA4B4A">
      <w:pPr>
        <w:pStyle w:val="ListParagraph"/>
        <w:numPr>
          <w:ilvl w:val="0"/>
          <w:numId w:val="11"/>
        </w:numPr>
        <w:rPr>
          <w:rFonts w:ascii="Arial" w:hAnsi="Arial" w:cs="Arial"/>
          <w:b/>
          <w:sz w:val="32"/>
          <w:szCs w:val="32"/>
        </w:rPr>
      </w:pPr>
      <w:r w:rsidRPr="00FA4B4A">
        <w:rPr>
          <w:rFonts w:ascii="Arial" w:hAnsi="Arial" w:cs="Arial"/>
          <w:b/>
          <w:sz w:val="32"/>
          <w:szCs w:val="32"/>
        </w:rPr>
        <w:lastRenderedPageBreak/>
        <w:t>Key Stage 4 -</w:t>
      </w:r>
      <w:r w:rsidR="00256274" w:rsidRPr="00FA4B4A">
        <w:rPr>
          <w:rFonts w:ascii="Arial" w:hAnsi="Arial" w:cs="Arial"/>
          <w:b/>
          <w:sz w:val="32"/>
          <w:szCs w:val="32"/>
        </w:rPr>
        <w:t xml:space="preserve"> </w:t>
      </w:r>
      <w:r w:rsidRPr="00FA4B4A">
        <w:rPr>
          <w:rFonts w:ascii="Arial" w:hAnsi="Arial" w:cs="Arial"/>
          <w:b/>
          <w:sz w:val="32"/>
          <w:szCs w:val="32"/>
        </w:rPr>
        <w:t>Post 16</w:t>
      </w:r>
      <w:r w:rsidR="00AA76D7" w:rsidRPr="00FA4B4A">
        <w:rPr>
          <w:rFonts w:ascii="Arial" w:hAnsi="Arial" w:cs="Arial"/>
          <w:b/>
          <w:sz w:val="32"/>
          <w:szCs w:val="32"/>
        </w:rPr>
        <w:t xml:space="preserve"> Tran</w:t>
      </w:r>
      <w:r w:rsidR="00FA4B4A">
        <w:rPr>
          <w:rFonts w:ascii="Arial" w:hAnsi="Arial" w:cs="Arial"/>
          <w:b/>
          <w:sz w:val="32"/>
          <w:szCs w:val="32"/>
        </w:rPr>
        <w:t>sfer</w:t>
      </w:r>
    </w:p>
    <w:p w14:paraId="1DFB119B" w14:textId="77777777" w:rsidR="00FA4B4A" w:rsidRPr="00FA4B4A" w:rsidRDefault="00FA4B4A" w:rsidP="00FA4B4A">
      <w:pPr>
        <w:keepNext/>
        <w:keepLines/>
        <w:spacing w:before="40" w:after="0"/>
        <w:outlineLvl w:val="1"/>
        <w:rPr>
          <w:rFonts w:asciiTheme="majorHAnsi" w:eastAsiaTheme="majorEastAsia" w:hAnsiTheme="majorHAnsi" w:cstheme="majorBidi"/>
          <w:b/>
          <w:color w:val="2F5496" w:themeColor="accent1" w:themeShade="BF"/>
          <w:sz w:val="26"/>
          <w:szCs w:val="26"/>
        </w:rPr>
      </w:pPr>
      <w:r w:rsidRPr="00FA4B4A">
        <w:rPr>
          <w:rFonts w:asciiTheme="majorHAnsi" w:eastAsiaTheme="majorEastAsia" w:hAnsiTheme="majorHAnsi" w:cstheme="majorBidi"/>
          <w:b/>
          <w:color w:val="2F5496" w:themeColor="accent1" w:themeShade="BF"/>
          <w:sz w:val="26"/>
          <w:szCs w:val="26"/>
        </w:rPr>
        <w:t>Post 16 Transition Activities for schools to complete before end of June</w:t>
      </w:r>
    </w:p>
    <w:p w14:paraId="66D88CFE" w14:textId="77777777" w:rsidR="00FA4B4A" w:rsidRPr="00FA4B4A" w:rsidRDefault="00FA4B4A" w:rsidP="00FA4B4A">
      <w:pPr>
        <w:numPr>
          <w:ilvl w:val="0"/>
          <w:numId w:val="44"/>
        </w:numPr>
        <w:spacing w:after="0" w:line="240" w:lineRule="auto"/>
        <w:ind w:left="1267"/>
        <w:contextualSpacing/>
        <w:rPr>
          <w:rFonts w:ascii="Arial" w:eastAsia="Times New Roman" w:hAnsi="Arial" w:cs="Arial"/>
          <w:sz w:val="24"/>
          <w:szCs w:val="24"/>
          <w:lang w:eastAsia="en-GB"/>
        </w:rPr>
      </w:pPr>
      <w:r w:rsidRPr="00FA4B4A">
        <w:rPr>
          <w:rFonts w:ascii="Arial" w:eastAsia="Times New Roman" w:hAnsi="Arial" w:cs="Arial"/>
          <w:sz w:val="24"/>
          <w:szCs w:val="24"/>
          <w:lang w:eastAsia="en-GB"/>
        </w:rPr>
        <w:t>Annual Review with Transition Addendum - [Usually Year 9 and 10]</w:t>
      </w:r>
    </w:p>
    <w:p w14:paraId="3B4B1DA0" w14:textId="77777777" w:rsidR="00FA4B4A" w:rsidRPr="00FA4B4A" w:rsidRDefault="00FA4B4A" w:rsidP="00FA4B4A">
      <w:pPr>
        <w:numPr>
          <w:ilvl w:val="0"/>
          <w:numId w:val="45"/>
        </w:numPr>
        <w:spacing w:after="0" w:line="240" w:lineRule="auto"/>
        <w:ind w:left="1267"/>
        <w:contextualSpacing/>
        <w:rPr>
          <w:rFonts w:ascii="Arial" w:eastAsia="Times New Roman" w:hAnsi="Arial" w:cs="Arial"/>
          <w:sz w:val="24"/>
          <w:szCs w:val="24"/>
          <w:lang w:eastAsia="en-GB"/>
        </w:rPr>
      </w:pPr>
      <w:r w:rsidRPr="00FA4B4A">
        <w:rPr>
          <w:rFonts w:ascii="Arial" w:eastAsia="Times New Roman" w:hAnsi="Arial" w:cs="Arial"/>
          <w:sz w:val="24"/>
          <w:szCs w:val="24"/>
          <w:lang w:eastAsia="en-GB"/>
        </w:rPr>
        <w:t>Check young people have completed application for college/sixth form place - [Note: all should be done by February but see website for closing dates in some setting]</w:t>
      </w:r>
    </w:p>
    <w:p w14:paraId="367FBE40" w14:textId="77777777" w:rsidR="00FA4B4A" w:rsidRPr="00FA4B4A" w:rsidRDefault="00FA4B4A" w:rsidP="00FA4B4A">
      <w:pPr>
        <w:numPr>
          <w:ilvl w:val="0"/>
          <w:numId w:val="46"/>
        </w:numPr>
        <w:spacing w:after="0" w:line="240" w:lineRule="auto"/>
        <w:ind w:left="1267"/>
        <w:contextualSpacing/>
        <w:rPr>
          <w:rFonts w:ascii="Arial" w:eastAsia="Times New Roman" w:hAnsi="Arial" w:cs="Arial"/>
          <w:sz w:val="24"/>
          <w:szCs w:val="24"/>
          <w:lang w:eastAsia="en-GB"/>
        </w:rPr>
      </w:pPr>
      <w:r w:rsidRPr="00FA4B4A">
        <w:rPr>
          <w:rFonts w:ascii="Arial" w:eastAsia="Times New Roman" w:hAnsi="Arial" w:cs="Arial"/>
          <w:sz w:val="24"/>
          <w:szCs w:val="24"/>
          <w:lang w:eastAsia="en-GB"/>
        </w:rPr>
        <w:t xml:space="preserve">If application submitted - check if they have heard back.  [Note: if the application is to CONEL they should have booked an interview as part of the application] </w:t>
      </w:r>
    </w:p>
    <w:p w14:paraId="014311E8" w14:textId="77777777" w:rsidR="00FA4B4A" w:rsidRPr="00FA4B4A" w:rsidRDefault="00FA4B4A" w:rsidP="00FA4B4A">
      <w:pPr>
        <w:numPr>
          <w:ilvl w:val="0"/>
          <w:numId w:val="47"/>
        </w:numPr>
        <w:spacing w:after="0" w:line="240" w:lineRule="auto"/>
        <w:ind w:left="1267"/>
        <w:contextualSpacing/>
        <w:rPr>
          <w:rFonts w:ascii="Arial" w:eastAsia="Times New Roman" w:hAnsi="Arial" w:cs="Arial"/>
          <w:sz w:val="24"/>
          <w:szCs w:val="24"/>
          <w:lang w:eastAsia="en-GB"/>
        </w:rPr>
      </w:pPr>
      <w:r w:rsidRPr="00FA4B4A">
        <w:rPr>
          <w:rFonts w:ascii="Arial" w:eastAsia="Times New Roman" w:hAnsi="Arial" w:cs="Arial"/>
          <w:sz w:val="24"/>
          <w:szCs w:val="24"/>
          <w:lang w:eastAsia="en-GB"/>
        </w:rPr>
        <w:t>Check young person has had an interview - [these are happening so once you know the dates you can follow up to check they have attended etc]</w:t>
      </w:r>
    </w:p>
    <w:p w14:paraId="764B7E18" w14:textId="77777777" w:rsidR="00FA4B4A" w:rsidRPr="00FA4B4A" w:rsidRDefault="00FA4B4A" w:rsidP="00FA4B4A">
      <w:pPr>
        <w:numPr>
          <w:ilvl w:val="0"/>
          <w:numId w:val="48"/>
        </w:numPr>
        <w:spacing w:after="0" w:line="240" w:lineRule="auto"/>
        <w:ind w:left="1267"/>
        <w:contextualSpacing/>
        <w:rPr>
          <w:rFonts w:ascii="Arial" w:eastAsia="Times New Roman" w:hAnsi="Arial" w:cs="Arial"/>
          <w:sz w:val="24"/>
          <w:szCs w:val="24"/>
          <w:lang w:eastAsia="en-GB"/>
        </w:rPr>
      </w:pPr>
      <w:r w:rsidRPr="00FA4B4A">
        <w:rPr>
          <w:rFonts w:ascii="Arial" w:eastAsia="Times New Roman" w:hAnsi="Arial" w:cs="Arial"/>
          <w:sz w:val="24"/>
          <w:szCs w:val="24"/>
          <w:lang w:eastAsia="en-GB"/>
        </w:rPr>
        <w:t>Ensure SEN services are aware of where the young person is applying and that this has been names on their plan</w:t>
      </w:r>
    </w:p>
    <w:p w14:paraId="3BAFD196" w14:textId="77777777" w:rsidR="00FA4B4A" w:rsidRDefault="00FA4B4A" w:rsidP="00FA4B4A">
      <w:pPr>
        <w:keepNext/>
        <w:keepLines/>
        <w:spacing w:before="40" w:after="0"/>
        <w:outlineLvl w:val="1"/>
        <w:rPr>
          <w:rFonts w:ascii="Arial" w:hAnsi="Arial" w:cs="Arial"/>
        </w:rPr>
      </w:pPr>
    </w:p>
    <w:p w14:paraId="6B62FD23" w14:textId="3DC4A30C" w:rsidR="00FA4B4A" w:rsidRPr="00FA4B4A" w:rsidRDefault="00FA4B4A" w:rsidP="00FA4B4A">
      <w:pPr>
        <w:keepNext/>
        <w:keepLines/>
        <w:spacing w:before="40" w:after="0"/>
        <w:outlineLvl w:val="1"/>
        <w:rPr>
          <w:rFonts w:ascii="Arial" w:eastAsiaTheme="majorEastAsia" w:hAnsi="Arial" w:cs="Arial"/>
          <w:b/>
          <w:color w:val="2F5496" w:themeColor="accent1" w:themeShade="BF"/>
          <w:sz w:val="24"/>
          <w:szCs w:val="24"/>
        </w:rPr>
      </w:pPr>
      <w:r w:rsidRPr="00FA4B4A">
        <w:rPr>
          <w:rFonts w:ascii="Arial" w:eastAsiaTheme="majorEastAsia" w:hAnsi="Arial" w:cs="Arial"/>
          <w:b/>
          <w:color w:val="2F5496" w:themeColor="accent1" w:themeShade="BF"/>
          <w:sz w:val="24"/>
          <w:szCs w:val="24"/>
        </w:rPr>
        <w:t>Transition Post 16 Key Information</w:t>
      </w:r>
    </w:p>
    <w:p w14:paraId="27707030" w14:textId="77777777" w:rsidR="00A17F90" w:rsidRDefault="00A17F90" w:rsidP="00FA4B4A">
      <w:pPr>
        <w:rPr>
          <w:rFonts w:ascii="Arial" w:hAnsi="Arial" w:cs="Arial"/>
          <w:b/>
          <w:sz w:val="24"/>
          <w:szCs w:val="24"/>
        </w:rPr>
      </w:pPr>
    </w:p>
    <w:p w14:paraId="4CA90996" w14:textId="0D5C4284" w:rsidR="00FA4B4A" w:rsidRPr="00FA4B4A" w:rsidRDefault="00FA4B4A" w:rsidP="00FA4B4A">
      <w:pPr>
        <w:rPr>
          <w:rFonts w:ascii="Arial" w:hAnsi="Arial" w:cs="Arial"/>
          <w:b/>
          <w:sz w:val="24"/>
          <w:szCs w:val="24"/>
        </w:rPr>
      </w:pPr>
      <w:r w:rsidRPr="00FA4B4A">
        <w:rPr>
          <w:rFonts w:ascii="Arial" w:hAnsi="Arial" w:cs="Arial"/>
          <w:b/>
          <w:sz w:val="24"/>
          <w:szCs w:val="24"/>
        </w:rPr>
        <w:t>Preparation for Interview</w:t>
      </w:r>
    </w:p>
    <w:p w14:paraId="0BE19969" w14:textId="77777777" w:rsidR="00FA4B4A" w:rsidRPr="00FA4B4A" w:rsidRDefault="00FA4B4A" w:rsidP="00FA4B4A">
      <w:pPr>
        <w:rPr>
          <w:rFonts w:ascii="Arial" w:hAnsi="Arial" w:cs="Arial"/>
          <w:sz w:val="24"/>
          <w:szCs w:val="24"/>
        </w:rPr>
      </w:pPr>
      <w:r w:rsidRPr="00FA4B4A">
        <w:rPr>
          <w:rFonts w:ascii="Arial" w:hAnsi="Arial" w:cs="Arial"/>
          <w:sz w:val="24"/>
          <w:szCs w:val="24"/>
        </w:rPr>
        <w:t>This is a key role for staff in supporting our young people onto the next stage. Students will need support with:</w:t>
      </w:r>
    </w:p>
    <w:p w14:paraId="68C7036B" w14:textId="77777777" w:rsidR="00FA4B4A" w:rsidRPr="00FA4B4A" w:rsidRDefault="00FA4B4A" w:rsidP="00FA4B4A">
      <w:pPr>
        <w:numPr>
          <w:ilvl w:val="0"/>
          <w:numId w:val="49"/>
        </w:numPr>
        <w:contextualSpacing/>
        <w:rPr>
          <w:rFonts w:ascii="Arial" w:hAnsi="Arial" w:cs="Arial"/>
          <w:sz w:val="24"/>
          <w:szCs w:val="24"/>
        </w:rPr>
      </w:pPr>
      <w:r w:rsidRPr="00FA4B4A">
        <w:rPr>
          <w:rFonts w:ascii="Arial" w:hAnsi="Arial" w:cs="Arial"/>
          <w:sz w:val="24"/>
          <w:szCs w:val="24"/>
        </w:rPr>
        <w:t>Coping strategies when technical issues arise such as ‘turn it off and on again’ and ‘get help’</w:t>
      </w:r>
    </w:p>
    <w:p w14:paraId="35DB1B81" w14:textId="77777777" w:rsidR="00FA4B4A" w:rsidRPr="00FA4B4A" w:rsidRDefault="00FA4B4A" w:rsidP="00FA4B4A">
      <w:pPr>
        <w:numPr>
          <w:ilvl w:val="0"/>
          <w:numId w:val="49"/>
        </w:numPr>
        <w:contextualSpacing/>
        <w:rPr>
          <w:rFonts w:ascii="Arial" w:hAnsi="Arial" w:cs="Arial"/>
          <w:sz w:val="24"/>
          <w:szCs w:val="24"/>
        </w:rPr>
      </w:pPr>
      <w:r w:rsidRPr="00FA4B4A">
        <w:rPr>
          <w:rFonts w:ascii="Arial" w:hAnsi="Arial" w:cs="Arial"/>
          <w:sz w:val="24"/>
          <w:szCs w:val="24"/>
        </w:rPr>
        <w:t>Stress management strategies that will work for them</w:t>
      </w:r>
    </w:p>
    <w:p w14:paraId="31BAF277" w14:textId="375D348E" w:rsidR="00FA4B4A" w:rsidRPr="00FA4B4A" w:rsidRDefault="00FA4B4A" w:rsidP="00FA4B4A">
      <w:pPr>
        <w:numPr>
          <w:ilvl w:val="0"/>
          <w:numId w:val="49"/>
        </w:numPr>
        <w:contextualSpacing/>
        <w:rPr>
          <w:rFonts w:ascii="Arial" w:hAnsi="Arial" w:cs="Arial"/>
          <w:sz w:val="24"/>
          <w:szCs w:val="24"/>
        </w:rPr>
      </w:pPr>
      <w:r w:rsidRPr="00FA4B4A">
        <w:rPr>
          <w:rFonts w:ascii="Arial" w:hAnsi="Arial" w:cs="Arial"/>
          <w:sz w:val="24"/>
          <w:szCs w:val="24"/>
        </w:rPr>
        <w:t xml:space="preserve">What to do if the call comes in and it is not a good time </w:t>
      </w:r>
      <w:proofErr w:type="spellStart"/>
      <w:r w:rsidRPr="00FA4B4A">
        <w:rPr>
          <w:rFonts w:ascii="Arial" w:hAnsi="Arial" w:cs="Arial"/>
          <w:sz w:val="24"/>
          <w:szCs w:val="24"/>
        </w:rPr>
        <w:t>ie</w:t>
      </w:r>
      <w:proofErr w:type="spellEnd"/>
      <w:r w:rsidRPr="00FA4B4A">
        <w:rPr>
          <w:rFonts w:ascii="Arial" w:hAnsi="Arial" w:cs="Arial"/>
          <w:sz w:val="24"/>
          <w:szCs w:val="24"/>
        </w:rPr>
        <w:t xml:space="preserve"> something going on with other siblings at home. Help them to say so professionally and book another time. </w:t>
      </w:r>
    </w:p>
    <w:p w14:paraId="6FA401E4" w14:textId="77777777" w:rsidR="00A17F90" w:rsidRDefault="00A17F90" w:rsidP="00FA4B4A">
      <w:pPr>
        <w:rPr>
          <w:rFonts w:ascii="Arial" w:hAnsi="Arial" w:cs="Arial"/>
          <w:b/>
          <w:sz w:val="24"/>
          <w:szCs w:val="24"/>
        </w:rPr>
      </w:pPr>
    </w:p>
    <w:p w14:paraId="6BF48776" w14:textId="1F8C97B0" w:rsidR="00FA4B4A" w:rsidRPr="00FA4B4A" w:rsidRDefault="00FA4B4A" w:rsidP="00FA4B4A">
      <w:pPr>
        <w:rPr>
          <w:rFonts w:ascii="Arial" w:hAnsi="Arial" w:cs="Arial"/>
          <w:b/>
          <w:sz w:val="24"/>
          <w:szCs w:val="24"/>
        </w:rPr>
      </w:pPr>
      <w:r w:rsidRPr="00FA4B4A">
        <w:rPr>
          <w:rFonts w:ascii="Arial" w:hAnsi="Arial" w:cs="Arial"/>
          <w:b/>
          <w:sz w:val="24"/>
          <w:szCs w:val="24"/>
        </w:rPr>
        <w:t>College Assessments</w:t>
      </w:r>
    </w:p>
    <w:p w14:paraId="1EFD979B" w14:textId="77777777" w:rsidR="00FA4B4A" w:rsidRPr="00FA4B4A" w:rsidRDefault="00FA4B4A" w:rsidP="00FA4B4A">
      <w:pPr>
        <w:rPr>
          <w:rFonts w:ascii="Arial" w:hAnsi="Arial" w:cs="Arial"/>
          <w:sz w:val="24"/>
          <w:szCs w:val="24"/>
        </w:rPr>
      </w:pPr>
      <w:r w:rsidRPr="00FA4B4A">
        <w:rPr>
          <w:rFonts w:ascii="Arial" w:hAnsi="Arial" w:cs="Arial"/>
          <w:sz w:val="24"/>
          <w:szCs w:val="24"/>
        </w:rPr>
        <w:t xml:space="preserve">Be aware that colleges may be carrying out assessments on line to support students accessing a place. SENCOs should check in with teachers and staff supporting these young people. It may be helpful to offer TA support with the assessments, provided staff are able to follow college guidelines for such support. </w:t>
      </w:r>
    </w:p>
    <w:p w14:paraId="01ADD1C8" w14:textId="77777777" w:rsidR="00FA4B4A" w:rsidRPr="00FA4B4A" w:rsidRDefault="00FA4B4A" w:rsidP="00FA4B4A">
      <w:pPr>
        <w:rPr>
          <w:rFonts w:ascii="Arial" w:hAnsi="Arial" w:cs="Arial"/>
          <w:b/>
          <w:sz w:val="24"/>
          <w:szCs w:val="24"/>
        </w:rPr>
      </w:pPr>
      <w:r w:rsidRPr="00FA4B4A">
        <w:rPr>
          <w:rFonts w:ascii="Arial" w:hAnsi="Arial" w:cs="Arial"/>
          <w:b/>
          <w:sz w:val="24"/>
          <w:szCs w:val="24"/>
        </w:rPr>
        <w:t>Careers Support</w:t>
      </w:r>
    </w:p>
    <w:p w14:paraId="0455892D" w14:textId="77777777" w:rsidR="00FA4B4A" w:rsidRPr="00FA4B4A" w:rsidRDefault="00FA4B4A" w:rsidP="00FA4B4A">
      <w:pPr>
        <w:rPr>
          <w:rFonts w:ascii="Arial" w:hAnsi="Arial" w:cs="Arial"/>
          <w:sz w:val="24"/>
          <w:szCs w:val="24"/>
        </w:rPr>
      </w:pPr>
      <w:r w:rsidRPr="00FA4B4A">
        <w:rPr>
          <w:rFonts w:ascii="Arial" w:hAnsi="Arial" w:cs="Arial"/>
          <w:sz w:val="24"/>
          <w:szCs w:val="24"/>
        </w:rPr>
        <w:t xml:space="preserve">Support is available from the LDD Careers advisors through Elizabeth Betts and her team. This is targeted support for those young people that school have completed the steps in the chart above and where placements have not been able to meet need. In this case a rethink is necessary about the long-term career aspirations and how else to secure the pathway the young person wants. They may also be able to support with those students who are unable to make a choice and are finding it difficult to identify a future pathway. </w:t>
      </w:r>
    </w:p>
    <w:p w14:paraId="77288BD2" w14:textId="77777777" w:rsidR="00A17F90" w:rsidRDefault="00A17F90" w:rsidP="00FA4B4A">
      <w:pPr>
        <w:rPr>
          <w:rFonts w:ascii="Arial" w:hAnsi="Arial" w:cs="Arial"/>
          <w:b/>
          <w:sz w:val="24"/>
          <w:szCs w:val="24"/>
        </w:rPr>
      </w:pPr>
    </w:p>
    <w:p w14:paraId="607C3A92" w14:textId="01E9888F" w:rsidR="00FA4B4A" w:rsidRPr="00FA4B4A" w:rsidRDefault="00FA4B4A" w:rsidP="00FA4B4A">
      <w:pPr>
        <w:rPr>
          <w:rFonts w:ascii="Arial" w:hAnsi="Arial" w:cs="Arial"/>
          <w:b/>
          <w:sz w:val="24"/>
          <w:szCs w:val="24"/>
        </w:rPr>
      </w:pPr>
      <w:r w:rsidRPr="00FA4B4A">
        <w:rPr>
          <w:rFonts w:ascii="Arial" w:hAnsi="Arial" w:cs="Arial"/>
          <w:b/>
          <w:sz w:val="24"/>
          <w:szCs w:val="24"/>
        </w:rPr>
        <w:lastRenderedPageBreak/>
        <w:t>Apprenticeships</w:t>
      </w:r>
    </w:p>
    <w:p w14:paraId="18DFDEDB" w14:textId="6988E822" w:rsidR="00FA4B4A" w:rsidRPr="00FA4B4A" w:rsidRDefault="00FA4B4A" w:rsidP="00FA4B4A">
      <w:pPr>
        <w:rPr>
          <w:rFonts w:ascii="Arial" w:hAnsi="Arial" w:cs="Arial"/>
          <w:sz w:val="24"/>
          <w:szCs w:val="24"/>
        </w:rPr>
      </w:pPr>
      <w:r w:rsidRPr="00FA4B4A">
        <w:rPr>
          <w:rFonts w:ascii="Arial" w:hAnsi="Arial" w:cs="Arial"/>
          <w:sz w:val="24"/>
          <w:szCs w:val="24"/>
        </w:rPr>
        <w:t>Bear in mind that apprenticeships are always difficult to find</w:t>
      </w:r>
      <w:r w:rsidR="00A17F90">
        <w:rPr>
          <w:rFonts w:ascii="Arial" w:hAnsi="Arial" w:cs="Arial"/>
          <w:sz w:val="24"/>
          <w:szCs w:val="24"/>
        </w:rPr>
        <w:t>,</w:t>
      </w:r>
      <w:r w:rsidRPr="00FA4B4A">
        <w:rPr>
          <w:rFonts w:ascii="Arial" w:hAnsi="Arial" w:cs="Arial"/>
          <w:sz w:val="24"/>
          <w:szCs w:val="24"/>
        </w:rPr>
        <w:t xml:space="preserve"> and young people make, on average 20 applications before securing a place. Make sure your young person is aware of this if they are suitable for an apprenticeship and would like one. Prepare them to be determined and to also have an interim plan while they seek an apprenticeship as this could take some time. </w:t>
      </w:r>
    </w:p>
    <w:p w14:paraId="5C26B7A7" w14:textId="77777777" w:rsidR="00D93B6B" w:rsidRPr="00D93B6B" w:rsidRDefault="00D93B6B" w:rsidP="00D93B6B">
      <w:pPr>
        <w:rPr>
          <w:rFonts w:ascii="Arial" w:hAnsi="Arial" w:cs="Arial"/>
          <w:b/>
          <w:sz w:val="32"/>
          <w:szCs w:val="32"/>
        </w:rPr>
      </w:pPr>
    </w:p>
    <w:tbl>
      <w:tblPr>
        <w:tblStyle w:val="TableGrid"/>
        <w:tblW w:w="10011" w:type="dxa"/>
        <w:tblInd w:w="-377" w:type="dxa"/>
        <w:tblLook w:val="04A0" w:firstRow="1" w:lastRow="0" w:firstColumn="1" w:lastColumn="0" w:noHBand="0" w:noVBand="1"/>
      </w:tblPr>
      <w:tblGrid>
        <w:gridCol w:w="656"/>
        <w:gridCol w:w="3827"/>
        <w:gridCol w:w="5528"/>
      </w:tblGrid>
      <w:tr w:rsidR="00363F12" w:rsidRPr="00D93B6B" w14:paraId="65B466D3" w14:textId="77777777" w:rsidTr="00D93B6B">
        <w:tc>
          <w:tcPr>
            <w:tcW w:w="10011" w:type="dxa"/>
            <w:gridSpan w:val="3"/>
            <w:shd w:val="clear" w:color="auto" w:fill="auto"/>
          </w:tcPr>
          <w:p w14:paraId="2D4FB3E0" w14:textId="4C953AB1" w:rsidR="00363F12" w:rsidRPr="00D93B6B" w:rsidRDefault="00FA4B4A" w:rsidP="00FA4B4A">
            <w:pPr>
              <w:jc w:val="center"/>
              <w:rPr>
                <w:rFonts w:ascii="Arial" w:hAnsi="Arial" w:cs="Arial"/>
                <w:b/>
              </w:rPr>
            </w:pPr>
            <w:r>
              <w:rPr>
                <w:rFonts w:ascii="Arial" w:hAnsi="Arial" w:cs="Arial"/>
                <w:b/>
              </w:rPr>
              <w:t xml:space="preserve">Transfer - </w:t>
            </w:r>
            <w:r w:rsidR="00363F12" w:rsidRPr="00D93B6B">
              <w:rPr>
                <w:rFonts w:ascii="Arial" w:hAnsi="Arial" w:cs="Arial"/>
                <w:b/>
              </w:rPr>
              <w:t>Key Stage 4 to Post 16 The SENCO View</w:t>
            </w:r>
          </w:p>
        </w:tc>
      </w:tr>
      <w:tr w:rsidR="00844F1C" w:rsidRPr="00D93B6B" w14:paraId="6524F7DD" w14:textId="77777777" w:rsidTr="00D93B6B">
        <w:tc>
          <w:tcPr>
            <w:tcW w:w="4483" w:type="dxa"/>
            <w:gridSpan w:val="2"/>
            <w:shd w:val="clear" w:color="auto" w:fill="auto"/>
          </w:tcPr>
          <w:p w14:paraId="27443C4B" w14:textId="77777777" w:rsidR="00844F1C" w:rsidRPr="00D93B6B" w:rsidRDefault="00844F1C" w:rsidP="000C6B82">
            <w:pPr>
              <w:rPr>
                <w:rFonts w:ascii="Arial" w:hAnsi="Arial" w:cs="Arial"/>
                <w:b/>
              </w:rPr>
            </w:pPr>
            <w:r w:rsidRPr="00D93B6B">
              <w:rPr>
                <w:rFonts w:ascii="Arial" w:hAnsi="Arial" w:cs="Arial"/>
                <w:b/>
              </w:rPr>
              <w:t>Challenge</w:t>
            </w:r>
            <w:r w:rsidR="00111801" w:rsidRPr="00D93B6B">
              <w:rPr>
                <w:rFonts w:ascii="Arial" w:hAnsi="Arial" w:cs="Arial"/>
                <w:b/>
              </w:rPr>
              <w:t>s identified from KS4-Post 16</w:t>
            </w:r>
          </w:p>
          <w:p w14:paraId="4CB84950" w14:textId="1C73F329" w:rsidR="00111801" w:rsidRPr="00D93B6B" w:rsidRDefault="00111801" w:rsidP="000C6B82">
            <w:pPr>
              <w:rPr>
                <w:rFonts w:ascii="Arial" w:hAnsi="Arial" w:cs="Arial"/>
                <w:b/>
              </w:rPr>
            </w:pPr>
          </w:p>
        </w:tc>
        <w:tc>
          <w:tcPr>
            <w:tcW w:w="5528" w:type="dxa"/>
            <w:shd w:val="clear" w:color="auto" w:fill="auto"/>
          </w:tcPr>
          <w:p w14:paraId="54E15FCC" w14:textId="77777777" w:rsidR="00844F1C" w:rsidRPr="00D93B6B" w:rsidRDefault="00844F1C" w:rsidP="000C6B82">
            <w:pPr>
              <w:rPr>
                <w:rFonts w:ascii="Arial" w:hAnsi="Arial" w:cs="Arial"/>
                <w:b/>
              </w:rPr>
            </w:pPr>
            <w:r w:rsidRPr="00D93B6B">
              <w:rPr>
                <w:rFonts w:ascii="Arial" w:hAnsi="Arial" w:cs="Arial"/>
                <w:b/>
              </w:rPr>
              <w:t>Suggested strategies</w:t>
            </w:r>
          </w:p>
        </w:tc>
      </w:tr>
      <w:tr w:rsidR="00844F1C" w:rsidRPr="00D93B6B" w14:paraId="4D45C9A8" w14:textId="77777777" w:rsidTr="00D93B6B">
        <w:trPr>
          <w:trHeight w:val="494"/>
        </w:trPr>
        <w:tc>
          <w:tcPr>
            <w:tcW w:w="10011" w:type="dxa"/>
            <w:gridSpan w:val="3"/>
            <w:shd w:val="clear" w:color="auto" w:fill="auto"/>
          </w:tcPr>
          <w:p w14:paraId="5645C28F" w14:textId="2A9380B7" w:rsidR="002E1963" w:rsidRPr="00D93B6B" w:rsidRDefault="00844F1C" w:rsidP="00933F7F">
            <w:pPr>
              <w:pStyle w:val="ListParagraph"/>
              <w:numPr>
                <w:ilvl w:val="0"/>
                <w:numId w:val="20"/>
              </w:numPr>
              <w:rPr>
                <w:rFonts w:ascii="Arial" w:hAnsi="Arial" w:cs="Arial"/>
                <w:b/>
              </w:rPr>
            </w:pPr>
            <w:r w:rsidRPr="00D93B6B">
              <w:rPr>
                <w:rFonts w:ascii="Arial" w:hAnsi="Arial" w:cs="Arial"/>
                <w:b/>
                <w:color w:val="0070C0"/>
              </w:rPr>
              <w:t xml:space="preserve">Sharing information between schools and colleges to ensure college SENCOs have accurate understanding of need </w:t>
            </w:r>
          </w:p>
        </w:tc>
      </w:tr>
      <w:tr w:rsidR="00844F1C" w:rsidRPr="00D93B6B" w14:paraId="3FE455E7" w14:textId="77777777" w:rsidTr="00D93B6B">
        <w:tc>
          <w:tcPr>
            <w:tcW w:w="656" w:type="dxa"/>
          </w:tcPr>
          <w:p w14:paraId="0956067B" w14:textId="77777777" w:rsidR="00844F1C" w:rsidRPr="00D93B6B" w:rsidRDefault="00844F1C" w:rsidP="000C6B82">
            <w:pPr>
              <w:rPr>
                <w:rFonts w:ascii="Arial" w:hAnsi="Arial" w:cs="Arial"/>
              </w:rPr>
            </w:pPr>
          </w:p>
        </w:tc>
        <w:tc>
          <w:tcPr>
            <w:tcW w:w="3827" w:type="dxa"/>
          </w:tcPr>
          <w:p w14:paraId="444344FF" w14:textId="77777777" w:rsidR="00844F1C" w:rsidRPr="00D93B6B" w:rsidRDefault="00844F1C" w:rsidP="000C6B82">
            <w:pPr>
              <w:ind w:left="28"/>
              <w:rPr>
                <w:rFonts w:ascii="Arial" w:hAnsi="Arial" w:cs="Arial"/>
              </w:rPr>
            </w:pPr>
            <w:r w:rsidRPr="00D93B6B">
              <w:rPr>
                <w:rFonts w:ascii="Arial" w:hAnsi="Arial" w:cs="Arial"/>
              </w:rPr>
              <w:t>Communication between key individuals across the schools (parents, children, therapists and schools)</w:t>
            </w:r>
          </w:p>
          <w:p w14:paraId="63BAB9D6" w14:textId="77777777" w:rsidR="00844F1C" w:rsidRPr="00D93B6B" w:rsidRDefault="00844F1C" w:rsidP="000C6B82">
            <w:pPr>
              <w:rPr>
                <w:rFonts w:ascii="Arial" w:hAnsi="Arial" w:cs="Arial"/>
              </w:rPr>
            </w:pPr>
          </w:p>
        </w:tc>
        <w:tc>
          <w:tcPr>
            <w:tcW w:w="5528" w:type="dxa"/>
          </w:tcPr>
          <w:p w14:paraId="0D78205C" w14:textId="77777777" w:rsidR="00844F1C" w:rsidRPr="00D93B6B" w:rsidRDefault="00844F1C" w:rsidP="00933F7F">
            <w:pPr>
              <w:pStyle w:val="ListParagraph"/>
              <w:numPr>
                <w:ilvl w:val="0"/>
                <w:numId w:val="17"/>
              </w:numPr>
              <w:ind w:left="746" w:hanging="424"/>
              <w:rPr>
                <w:rFonts w:ascii="Arial" w:hAnsi="Arial" w:cs="Arial"/>
              </w:rPr>
            </w:pPr>
            <w:r w:rsidRPr="00D93B6B">
              <w:rPr>
                <w:rFonts w:ascii="Arial" w:hAnsi="Arial" w:cs="Arial"/>
              </w:rPr>
              <w:t>Contact with colleges may have already happened- college SENCOs have previously visited some schools.</w:t>
            </w:r>
          </w:p>
          <w:p w14:paraId="547E2630" w14:textId="77777777" w:rsidR="00844F1C" w:rsidRPr="00D93B6B" w:rsidRDefault="00844F1C" w:rsidP="00933F7F">
            <w:pPr>
              <w:pStyle w:val="ListParagraph"/>
              <w:numPr>
                <w:ilvl w:val="0"/>
                <w:numId w:val="17"/>
              </w:numPr>
              <w:ind w:left="746" w:hanging="424"/>
              <w:rPr>
                <w:rFonts w:ascii="Arial" w:hAnsi="Arial" w:cs="Arial"/>
              </w:rPr>
            </w:pPr>
            <w:r w:rsidRPr="00D93B6B">
              <w:rPr>
                <w:rFonts w:ascii="Arial" w:hAnsi="Arial" w:cs="Arial"/>
              </w:rPr>
              <w:t>Request LA to seek and share college SENCO contact details to facilitate ready communication.</w:t>
            </w:r>
          </w:p>
          <w:p w14:paraId="068BE532" w14:textId="77777777" w:rsidR="00844F1C" w:rsidRPr="00D93B6B" w:rsidRDefault="00844F1C" w:rsidP="00933F7F">
            <w:pPr>
              <w:pStyle w:val="ListParagraph"/>
              <w:numPr>
                <w:ilvl w:val="0"/>
                <w:numId w:val="17"/>
              </w:numPr>
              <w:ind w:left="746" w:hanging="424"/>
              <w:rPr>
                <w:rFonts w:ascii="Arial" w:hAnsi="Arial" w:cs="Arial"/>
              </w:rPr>
            </w:pPr>
            <w:r w:rsidRPr="00D93B6B">
              <w:rPr>
                <w:rFonts w:ascii="Arial" w:hAnsi="Arial" w:cs="Arial"/>
              </w:rPr>
              <w:t>Keep in contact with the careers and POST 16 SEND team who may be able to broker key communications.</w:t>
            </w:r>
          </w:p>
        </w:tc>
      </w:tr>
      <w:tr w:rsidR="00844F1C" w:rsidRPr="00D93B6B" w14:paraId="2E92C23A" w14:textId="77777777" w:rsidTr="00D93B6B">
        <w:tc>
          <w:tcPr>
            <w:tcW w:w="10011" w:type="dxa"/>
            <w:gridSpan w:val="3"/>
            <w:shd w:val="clear" w:color="auto" w:fill="auto"/>
          </w:tcPr>
          <w:p w14:paraId="507FBB85" w14:textId="77777777" w:rsidR="00844F1C" w:rsidRPr="00D93B6B" w:rsidRDefault="00844F1C" w:rsidP="00933F7F">
            <w:pPr>
              <w:pStyle w:val="ListParagraph"/>
              <w:numPr>
                <w:ilvl w:val="0"/>
                <w:numId w:val="19"/>
              </w:numPr>
              <w:rPr>
                <w:rFonts w:ascii="Arial" w:hAnsi="Arial" w:cs="Arial"/>
                <w:b/>
                <w:color w:val="0070C0"/>
              </w:rPr>
            </w:pPr>
            <w:r w:rsidRPr="00D93B6B">
              <w:rPr>
                <w:rFonts w:ascii="Arial" w:hAnsi="Arial" w:cs="Arial"/>
                <w:b/>
                <w:color w:val="0070C0"/>
              </w:rPr>
              <w:t>Supporting student application and enrolment</w:t>
            </w:r>
          </w:p>
          <w:p w14:paraId="35C0553C" w14:textId="66406C18" w:rsidR="002E1963" w:rsidRPr="00D93B6B" w:rsidRDefault="002E1963" w:rsidP="002E1963">
            <w:pPr>
              <w:pStyle w:val="ListParagraph"/>
              <w:rPr>
                <w:rFonts w:ascii="Arial" w:hAnsi="Arial" w:cs="Arial"/>
                <w:b/>
                <w:color w:val="0070C0"/>
              </w:rPr>
            </w:pPr>
          </w:p>
        </w:tc>
      </w:tr>
      <w:tr w:rsidR="00844F1C" w:rsidRPr="00D93B6B" w14:paraId="674A15EF" w14:textId="77777777" w:rsidTr="00D93B6B">
        <w:trPr>
          <w:trHeight w:val="2464"/>
        </w:trPr>
        <w:tc>
          <w:tcPr>
            <w:tcW w:w="656" w:type="dxa"/>
          </w:tcPr>
          <w:p w14:paraId="4F320655" w14:textId="77777777" w:rsidR="00844F1C" w:rsidRPr="00D93B6B" w:rsidRDefault="00844F1C" w:rsidP="000C6B82">
            <w:pPr>
              <w:rPr>
                <w:rFonts w:ascii="Arial" w:hAnsi="Arial" w:cs="Arial"/>
              </w:rPr>
            </w:pPr>
          </w:p>
        </w:tc>
        <w:tc>
          <w:tcPr>
            <w:tcW w:w="3827" w:type="dxa"/>
          </w:tcPr>
          <w:p w14:paraId="4D29CDDC" w14:textId="7E86FB42" w:rsidR="00844F1C" w:rsidRPr="00D93B6B" w:rsidRDefault="00844F1C" w:rsidP="000C6B82">
            <w:pPr>
              <w:rPr>
                <w:rFonts w:ascii="Arial" w:hAnsi="Arial" w:cs="Arial"/>
              </w:rPr>
            </w:pPr>
            <w:r w:rsidRPr="00D93B6B">
              <w:rPr>
                <w:rFonts w:ascii="Arial" w:hAnsi="Arial" w:cs="Arial"/>
              </w:rPr>
              <w:t xml:space="preserve">Many </w:t>
            </w:r>
            <w:r w:rsidR="00111801" w:rsidRPr="00D93B6B">
              <w:rPr>
                <w:rFonts w:ascii="Arial" w:hAnsi="Arial" w:cs="Arial"/>
              </w:rPr>
              <w:t>y</w:t>
            </w:r>
            <w:r w:rsidRPr="00D93B6B">
              <w:rPr>
                <w:rFonts w:ascii="Arial" w:hAnsi="Arial" w:cs="Arial"/>
              </w:rPr>
              <w:t xml:space="preserve">oung people with SEND benefit from close support in completing applications and regular monitoring to check the progress of the application </w:t>
            </w:r>
          </w:p>
        </w:tc>
        <w:tc>
          <w:tcPr>
            <w:tcW w:w="5528" w:type="dxa"/>
          </w:tcPr>
          <w:p w14:paraId="57CB48BD" w14:textId="77777777" w:rsidR="00844F1C" w:rsidRPr="00D93B6B" w:rsidRDefault="00844F1C" w:rsidP="00933F7F">
            <w:pPr>
              <w:pStyle w:val="ListParagraph"/>
              <w:numPr>
                <w:ilvl w:val="0"/>
                <w:numId w:val="18"/>
              </w:numPr>
              <w:rPr>
                <w:rFonts w:ascii="Arial" w:hAnsi="Arial" w:cs="Arial"/>
              </w:rPr>
            </w:pPr>
            <w:r w:rsidRPr="00D93B6B">
              <w:rPr>
                <w:rFonts w:ascii="Arial" w:hAnsi="Arial" w:cs="Arial"/>
              </w:rPr>
              <w:t>Video, email and telephone support will need to be provided to plug this gap.</w:t>
            </w:r>
          </w:p>
          <w:p w14:paraId="2CB25001" w14:textId="77777777" w:rsidR="00844F1C" w:rsidRPr="00D93B6B" w:rsidRDefault="00844F1C" w:rsidP="00933F7F">
            <w:pPr>
              <w:pStyle w:val="ListParagraph"/>
              <w:numPr>
                <w:ilvl w:val="0"/>
                <w:numId w:val="18"/>
              </w:numPr>
              <w:rPr>
                <w:rFonts w:ascii="Arial" w:hAnsi="Arial" w:cs="Arial"/>
              </w:rPr>
            </w:pPr>
            <w:r w:rsidRPr="00D93B6B">
              <w:rPr>
                <w:rFonts w:ascii="Arial" w:hAnsi="Arial" w:cs="Arial"/>
              </w:rPr>
              <w:t>Regular phoning home to identify the progress of applications is necessary (and is happening)</w:t>
            </w:r>
          </w:p>
          <w:p w14:paraId="6429DAF2" w14:textId="77777777" w:rsidR="00D93B6B" w:rsidRPr="00D93B6B" w:rsidRDefault="00D93B6B" w:rsidP="00933F7F">
            <w:pPr>
              <w:pStyle w:val="ListParagraph"/>
              <w:numPr>
                <w:ilvl w:val="0"/>
                <w:numId w:val="18"/>
              </w:numPr>
              <w:rPr>
                <w:rFonts w:ascii="Arial" w:hAnsi="Arial" w:cs="Arial"/>
              </w:rPr>
            </w:pPr>
            <w:r w:rsidRPr="00D93B6B">
              <w:rPr>
                <w:rFonts w:ascii="Arial" w:hAnsi="Arial" w:cs="Arial"/>
              </w:rPr>
              <w:t>LDD Career Advisers’ are in the process of a virtual tour of schools to discuss cases with SENCOs.</w:t>
            </w:r>
          </w:p>
          <w:p w14:paraId="493A93EF" w14:textId="284412F5" w:rsidR="00111801" w:rsidRPr="00D93B6B" w:rsidRDefault="00D93B6B" w:rsidP="00933F7F">
            <w:pPr>
              <w:pStyle w:val="ListParagraph"/>
              <w:numPr>
                <w:ilvl w:val="0"/>
                <w:numId w:val="18"/>
              </w:numPr>
              <w:rPr>
                <w:rFonts w:ascii="Arial" w:hAnsi="Arial" w:cs="Arial"/>
              </w:rPr>
            </w:pPr>
            <w:r w:rsidRPr="00D93B6B">
              <w:rPr>
                <w:rFonts w:ascii="Arial" w:hAnsi="Arial" w:cs="Arial"/>
              </w:rPr>
              <w:t xml:space="preserve">LDD </w:t>
            </w:r>
            <w:r>
              <w:rPr>
                <w:rFonts w:ascii="Arial" w:hAnsi="Arial" w:cs="Arial"/>
              </w:rPr>
              <w:t>c</w:t>
            </w:r>
            <w:r w:rsidRPr="00D93B6B">
              <w:rPr>
                <w:rFonts w:ascii="Arial" w:hAnsi="Arial" w:cs="Arial"/>
              </w:rPr>
              <w:t xml:space="preserve">areer </w:t>
            </w:r>
            <w:r>
              <w:rPr>
                <w:rFonts w:ascii="Arial" w:hAnsi="Arial" w:cs="Arial"/>
              </w:rPr>
              <w:t>a</w:t>
            </w:r>
            <w:r w:rsidRPr="00D93B6B">
              <w:rPr>
                <w:rFonts w:ascii="Arial" w:hAnsi="Arial" w:cs="Arial"/>
              </w:rPr>
              <w:t>dvis</w:t>
            </w:r>
            <w:r>
              <w:rPr>
                <w:rFonts w:ascii="Arial" w:hAnsi="Arial" w:cs="Arial"/>
              </w:rPr>
              <w:t>o</w:t>
            </w:r>
            <w:r w:rsidRPr="00D93B6B">
              <w:rPr>
                <w:rFonts w:ascii="Arial" w:hAnsi="Arial" w:cs="Arial"/>
              </w:rPr>
              <w:t>rs are in regular contact with students. They are targeting and giving guidance remotely to yearr11 students in general who, for whatever reason, have not applied for any post 16 education training.  The school, SENCO’s and TA’s should as normal be supporting young people with the application processes as part of the normal transition process.</w:t>
            </w:r>
          </w:p>
        </w:tc>
      </w:tr>
      <w:tr w:rsidR="00844F1C" w:rsidRPr="00D93B6B" w14:paraId="09507AE5" w14:textId="77777777" w:rsidTr="00D93B6B">
        <w:tc>
          <w:tcPr>
            <w:tcW w:w="656" w:type="dxa"/>
          </w:tcPr>
          <w:p w14:paraId="2038510F" w14:textId="77777777" w:rsidR="00844F1C" w:rsidRPr="00D93B6B" w:rsidRDefault="00844F1C" w:rsidP="000C6B82">
            <w:pPr>
              <w:rPr>
                <w:rFonts w:ascii="Arial" w:hAnsi="Arial" w:cs="Arial"/>
              </w:rPr>
            </w:pPr>
            <w:r w:rsidRPr="00D93B6B">
              <w:rPr>
                <w:rFonts w:ascii="Arial" w:hAnsi="Arial" w:cs="Arial"/>
              </w:rPr>
              <w:t>a</w:t>
            </w:r>
          </w:p>
        </w:tc>
        <w:tc>
          <w:tcPr>
            <w:tcW w:w="3827" w:type="dxa"/>
          </w:tcPr>
          <w:p w14:paraId="2B8A811F" w14:textId="77777777" w:rsidR="00844F1C" w:rsidRPr="00D93B6B" w:rsidRDefault="00844F1C" w:rsidP="000C6B82">
            <w:pPr>
              <w:rPr>
                <w:rFonts w:ascii="Arial" w:hAnsi="Arial" w:cs="Arial"/>
              </w:rPr>
            </w:pPr>
            <w:r w:rsidRPr="00D93B6B">
              <w:rPr>
                <w:rFonts w:ascii="Arial" w:hAnsi="Arial" w:cs="Arial"/>
              </w:rPr>
              <w:t>Some young people need support to avoid ‘</w:t>
            </w:r>
            <w:proofErr w:type="spellStart"/>
            <w:r w:rsidRPr="00D93B6B">
              <w:rPr>
                <w:rFonts w:ascii="Arial" w:hAnsi="Arial" w:cs="Arial"/>
              </w:rPr>
              <w:t>fip</w:t>
            </w:r>
            <w:proofErr w:type="spellEnd"/>
            <w:r w:rsidRPr="00D93B6B">
              <w:rPr>
                <w:rFonts w:ascii="Arial" w:hAnsi="Arial" w:cs="Arial"/>
              </w:rPr>
              <w:t xml:space="preserve"> flopping’ between courses, ambitions and actions.</w:t>
            </w:r>
          </w:p>
        </w:tc>
        <w:tc>
          <w:tcPr>
            <w:tcW w:w="5528" w:type="dxa"/>
          </w:tcPr>
          <w:p w14:paraId="7B883F7A" w14:textId="4D3885EA" w:rsidR="00844F1C" w:rsidRPr="00D93B6B" w:rsidRDefault="00844F1C" w:rsidP="00933F7F">
            <w:pPr>
              <w:pStyle w:val="ListParagraph"/>
              <w:numPr>
                <w:ilvl w:val="0"/>
                <w:numId w:val="13"/>
              </w:numPr>
              <w:rPr>
                <w:rFonts w:ascii="Arial" w:hAnsi="Arial" w:cs="Arial"/>
              </w:rPr>
            </w:pPr>
            <w:r w:rsidRPr="00D93B6B">
              <w:rPr>
                <w:rFonts w:ascii="Arial" w:hAnsi="Arial" w:cs="Arial"/>
              </w:rPr>
              <w:t>Advice is to ensure all have a plan A, a plan B and if possible</w:t>
            </w:r>
            <w:r w:rsidR="000D17AF" w:rsidRPr="00D93B6B">
              <w:rPr>
                <w:rFonts w:ascii="Arial" w:hAnsi="Arial" w:cs="Arial"/>
              </w:rPr>
              <w:t>,</w:t>
            </w:r>
            <w:r w:rsidRPr="00D93B6B">
              <w:rPr>
                <w:rFonts w:ascii="Arial" w:hAnsi="Arial" w:cs="Arial"/>
              </w:rPr>
              <w:t xml:space="preserve"> a plan C.</w:t>
            </w:r>
          </w:p>
          <w:p w14:paraId="34F81485" w14:textId="77777777" w:rsidR="00844F1C" w:rsidRPr="00D93B6B" w:rsidRDefault="00844F1C" w:rsidP="00933F7F">
            <w:pPr>
              <w:pStyle w:val="ListParagraph"/>
              <w:numPr>
                <w:ilvl w:val="0"/>
                <w:numId w:val="13"/>
              </w:numPr>
              <w:rPr>
                <w:rFonts w:ascii="Arial" w:hAnsi="Arial" w:cs="Arial"/>
              </w:rPr>
            </w:pPr>
            <w:r w:rsidRPr="00D93B6B">
              <w:rPr>
                <w:rFonts w:ascii="Arial" w:hAnsi="Arial" w:cs="Arial"/>
              </w:rPr>
              <w:t>Plan A should be some form of educational study- at college or school.</w:t>
            </w:r>
          </w:p>
          <w:p w14:paraId="2C380D0E" w14:textId="77777777" w:rsidR="00844F1C" w:rsidRPr="00D93B6B" w:rsidRDefault="00844F1C" w:rsidP="00933F7F">
            <w:pPr>
              <w:pStyle w:val="ListParagraph"/>
              <w:numPr>
                <w:ilvl w:val="0"/>
                <w:numId w:val="13"/>
              </w:numPr>
              <w:rPr>
                <w:rFonts w:ascii="Arial" w:hAnsi="Arial" w:cs="Arial"/>
              </w:rPr>
            </w:pPr>
            <w:r w:rsidRPr="00D93B6B">
              <w:rPr>
                <w:rFonts w:ascii="Arial" w:hAnsi="Arial" w:cs="Arial"/>
              </w:rPr>
              <w:t>Young people can apply for more than one course at different levels to ensure they have a safety net.</w:t>
            </w:r>
          </w:p>
          <w:p w14:paraId="7D59AAA6" w14:textId="77777777" w:rsidR="00844F1C" w:rsidRPr="00D93B6B" w:rsidRDefault="00844F1C" w:rsidP="00933F7F">
            <w:pPr>
              <w:pStyle w:val="ListParagraph"/>
              <w:numPr>
                <w:ilvl w:val="0"/>
                <w:numId w:val="13"/>
              </w:numPr>
              <w:rPr>
                <w:rFonts w:ascii="Arial" w:hAnsi="Arial" w:cs="Arial"/>
              </w:rPr>
            </w:pPr>
            <w:r w:rsidRPr="00D93B6B">
              <w:rPr>
                <w:rFonts w:ascii="Arial" w:hAnsi="Arial" w:cs="Arial"/>
              </w:rPr>
              <w:t>Colleges will usually transfer students to lower level courses if they fail to achieve entry requirement grades.</w:t>
            </w:r>
          </w:p>
          <w:p w14:paraId="2D81356A" w14:textId="77777777" w:rsidR="00844F1C" w:rsidRPr="00D93B6B" w:rsidRDefault="00844F1C" w:rsidP="00933F7F">
            <w:pPr>
              <w:pStyle w:val="ListParagraph"/>
              <w:numPr>
                <w:ilvl w:val="0"/>
                <w:numId w:val="13"/>
              </w:numPr>
              <w:rPr>
                <w:rFonts w:ascii="Arial" w:hAnsi="Arial" w:cs="Arial"/>
              </w:rPr>
            </w:pPr>
            <w:r w:rsidRPr="00D93B6B">
              <w:rPr>
                <w:rFonts w:ascii="Arial" w:hAnsi="Arial" w:cs="Arial"/>
              </w:rPr>
              <w:lastRenderedPageBreak/>
              <w:t>Apprenticeships have collapsed and current recruits will need to be accommodated when and if programmes resume so current school leavers are unlikely to be able to access apprenticeships or work- related study. For this reason, college or school placements are to be strongly advised.</w:t>
            </w:r>
          </w:p>
          <w:p w14:paraId="73F496F7" w14:textId="0C7632A2" w:rsidR="000D17AF" w:rsidRPr="00D93B6B" w:rsidRDefault="000D17AF" w:rsidP="000D17AF">
            <w:pPr>
              <w:pStyle w:val="ListParagraph"/>
              <w:rPr>
                <w:rFonts w:ascii="Arial" w:hAnsi="Arial" w:cs="Arial"/>
              </w:rPr>
            </w:pPr>
          </w:p>
        </w:tc>
      </w:tr>
      <w:tr w:rsidR="00844F1C" w:rsidRPr="00D93B6B" w14:paraId="0CD60995" w14:textId="77777777" w:rsidTr="00D93B6B">
        <w:tc>
          <w:tcPr>
            <w:tcW w:w="656" w:type="dxa"/>
          </w:tcPr>
          <w:p w14:paraId="6F874BBA" w14:textId="77777777" w:rsidR="00844F1C" w:rsidRPr="00D93B6B" w:rsidRDefault="00844F1C" w:rsidP="000C6B82">
            <w:pPr>
              <w:rPr>
                <w:rFonts w:ascii="Arial" w:hAnsi="Arial" w:cs="Arial"/>
              </w:rPr>
            </w:pPr>
            <w:r w:rsidRPr="00D93B6B">
              <w:rPr>
                <w:rFonts w:ascii="Arial" w:hAnsi="Arial" w:cs="Arial"/>
              </w:rPr>
              <w:lastRenderedPageBreak/>
              <w:t>b</w:t>
            </w:r>
          </w:p>
        </w:tc>
        <w:tc>
          <w:tcPr>
            <w:tcW w:w="3827" w:type="dxa"/>
          </w:tcPr>
          <w:p w14:paraId="347102AD" w14:textId="77777777" w:rsidR="00844F1C" w:rsidRPr="00D93B6B" w:rsidRDefault="00844F1C" w:rsidP="000C6B82">
            <w:pPr>
              <w:rPr>
                <w:rFonts w:ascii="Arial" w:hAnsi="Arial" w:cs="Arial"/>
              </w:rPr>
            </w:pPr>
            <w:r w:rsidRPr="00D93B6B">
              <w:rPr>
                <w:rFonts w:ascii="Arial" w:hAnsi="Arial" w:cs="Arial"/>
              </w:rPr>
              <w:t>College entry offers may be conditional or unconditional</w:t>
            </w:r>
          </w:p>
        </w:tc>
        <w:tc>
          <w:tcPr>
            <w:tcW w:w="5528" w:type="dxa"/>
          </w:tcPr>
          <w:p w14:paraId="6E807419" w14:textId="77777777" w:rsidR="00844F1C" w:rsidRPr="00D93B6B" w:rsidRDefault="00844F1C" w:rsidP="00933F7F">
            <w:pPr>
              <w:pStyle w:val="ListParagraph"/>
              <w:numPr>
                <w:ilvl w:val="0"/>
                <w:numId w:val="13"/>
              </w:numPr>
              <w:rPr>
                <w:rFonts w:ascii="Arial" w:hAnsi="Arial" w:cs="Arial"/>
              </w:rPr>
            </w:pPr>
            <w:r w:rsidRPr="00D93B6B">
              <w:rPr>
                <w:rFonts w:ascii="Arial" w:hAnsi="Arial" w:cs="Arial"/>
              </w:rPr>
              <w:t>Colleges are usually keen to fill places so will in most cases take students on their original choice or an alternative. Students should be reassured that colleges are unlikely to turn them away come September.</w:t>
            </w:r>
          </w:p>
          <w:p w14:paraId="5D6E65E6" w14:textId="77777777" w:rsidR="00844F1C" w:rsidRPr="00D93B6B" w:rsidRDefault="00844F1C" w:rsidP="00933F7F">
            <w:pPr>
              <w:pStyle w:val="ListParagraph"/>
              <w:numPr>
                <w:ilvl w:val="0"/>
                <w:numId w:val="13"/>
              </w:numPr>
              <w:rPr>
                <w:rFonts w:ascii="Arial" w:hAnsi="Arial" w:cs="Arial"/>
              </w:rPr>
            </w:pPr>
            <w:r w:rsidRPr="00D93B6B">
              <w:rPr>
                <w:rFonts w:ascii="Arial" w:hAnsi="Arial" w:cs="Arial"/>
              </w:rPr>
              <w:t xml:space="preserve">Students applying for EHCPs on tailored courses will be fully assessed in September when the placement is confirmed. </w:t>
            </w:r>
          </w:p>
          <w:p w14:paraId="50F2C756" w14:textId="50EADEB3" w:rsidR="000D17AF" w:rsidRPr="00D93B6B" w:rsidRDefault="000D17AF" w:rsidP="000D17AF">
            <w:pPr>
              <w:pStyle w:val="ListParagraph"/>
              <w:rPr>
                <w:rFonts w:ascii="Arial" w:hAnsi="Arial" w:cs="Arial"/>
              </w:rPr>
            </w:pPr>
          </w:p>
        </w:tc>
      </w:tr>
      <w:tr w:rsidR="00844F1C" w:rsidRPr="00D93B6B" w14:paraId="42022E39" w14:textId="77777777" w:rsidTr="00D93B6B">
        <w:tc>
          <w:tcPr>
            <w:tcW w:w="656" w:type="dxa"/>
          </w:tcPr>
          <w:p w14:paraId="0A3A5CB8" w14:textId="77777777" w:rsidR="00844F1C" w:rsidRPr="00D93B6B" w:rsidRDefault="00844F1C" w:rsidP="000C6B82">
            <w:pPr>
              <w:rPr>
                <w:rFonts w:ascii="Arial" w:hAnsi="Arial" w:cs="Arial"/>
              </w:rPr>
            </w:pPr>
          </w:p>
        </w:tc>
        <w:tc>
          <w:tcPr>
            <w:tcW w:w="3827" w:type="dxa"/>
          </w:tcPr>
          <w:p w14:paraId="54576B2B" w14:textId="77777777" w:rsidR="00844F1C" w:rsidRPr="00D93B6B" w:rsidRDefault="00844F1C" w:rsidP="000C6B82">
            <w:pPr>
              <w:rPr>
                <w:rFonts w:ascii="Arial" w:hAnsi="Arial" w:cs="Arial"/>
              </w:rPr>
            </w:pPr>
            <w:r w:rsidRPr="00D93B6B">
              <w:rPr>
                <w:rFonts w:ascii="Arial" w:hAnsi="Arial" w:cs="Arial"/>
              </w:rPr>
              <w:t>College confirmation of places for EHCP students</w:t>
            </w:r>
          </w:p>
          <w:p w14:paraId="7C03AC2C" w14:textId="05ACE199" w:rsidR="00111801" w:rsidRPr="00D93B6B" w:rsidRDefault="00111801" w:rsidP="000C6B82">
            <w:pPr>
              <w:rPr>
                <w:rFonts w:ascii="Arial" w:hAnsi="Arial" w:cs="Arial"/>
              </w:rPr>
            </w:pPr>
          </w:p>
        </w:tc>
        <w:tc>
          <w:tcPr>
            <w:tcW w:w="5528" w:type="dxa"/>
          </w:tcPr>
          <w:p w14:paraId="33F11011" w14:textId="28738DFF" w:rsidR="00844F1C" w:rsidRPr="00D93B6B" w:rsidRDefault="00844F1C" w:rsidP="00933F7F">
            <w:pPr>
              <w:pStyle w:val="ListParagraph"/>
              <w:numPr>
                <w:ilvl w:val="0"/>
                <w:numId w:val="13"/>
              </w:numPr>
              <w:rPr>
                <w:rFonts w:ascii="Arial" w:hAnsi="Arial" w:cs="Arial"/>
              </w:rPr>
            </w:pPr>
            <w:r w:rsidRPr="00D93B6B">
              <w:rPr>
                <w:rFonts w:ascii="Arial" w:hAnsi="Arial" w:cs="Arial"/>
              </w:rPr>
              <w:t>It would be helpful for colleges to confirm they can meet need when provided with EHC plans</w:t>
            </w:r>
            <w:r w:rsidR="004648BD" w:rsidRPr="00D93B6B">
              <w:rPr>
                <w:rFonts w:ascii="Arial" w:hAnsi="Arial" w:cs="Arial"/>
              </w:rPr>
              <w:t xml:space="preserve"> within the statutory 15 days,</w:t>
            </w:r>
            <w:r w:rsidRPr="00D93B6B">
              <w:rPr>
                <w:rFonts w:ascii="Arial" w:hAnsi="Arial" w:cs="Arial"/>
              </w:rPr>
              <w:t xml:space="preserve"> so that they can be named on the plan. This would reduce anxiety considerably.</w:t>
            </w:r>
          </w:p>
        </w:tc>
      </w:tr>
      <w:tr w:rsidR="00844F1C" w:rsidRPr="00D93B6B" w14:paraId="5FD2E562" w14:textId="77777777" w:rsidTr="00D93B6B">
        <w:tc>
          <w:tcPr>
            <w:tcW w:w="10011" w:type="dxa"/>
            <w:gridSpan w:val="3"/>
            <w:shd w:val="clear" w:color="auto" w:fill="auto"/>
          </w:tcPr>
          <w:p w14:paraId="5B3ABD3C" w14:textId="77777777" w:rsidR="00844F1C" w:rsidRPr="00D93B6B" w:rsidRDefault="00844F1C" w:rsidP="00933F7F">
            <w:pPr>
              <w:pStyle w:val="ListParagraph"/>
              <w:numPr>
                <w:ilvl w:val="0"/>
                <w:numId w:val="19"/>
              </w:numPr>
              <w:rPr>
                <w:rFonts w:ascii="Arial" w:hAnsi="Arial" w:cs="Arial"/>
                <w:b/>
              </w:rPr>
            </w:pPr>
            <w:r w:rsidRPr="00D93B6B">
              <w:rPr>
                <w:rFonts w:ascii="Arial" w:hAnsi="Arial" w:cs="Arial"/>
                <w:b/>
                <w:color w:val="0070C0"/>
              </w:rPr>
              <w:t>School- College Managing young people’s anxiety about the transition process</w:t>
            </w:r>
          </w:p>
          <w:p w14:paraId="68B41693" w14:textId="4F49BF3F" w:rsidR="002E1963" w:rsidRPr="00D93B6B" w:rsidRDefault="002E1963" w:rsidP="002E1963">
            <w:pPr>
              <w:pStyle w:val="ListParagraph"/>
              <w:rPr>
                <w:rFonts w:ascii="Arial" w:hAnsi="Arial" w:cs="Arial"/>
                <w:b/>
              </w:rPr>
            </w:pPr>
          </w:p>
        </w:tc>
      </w:tr>
      <w:tr w:rsidR="00844F1C" w:rsidRPr="00D93B6B" w14:paraId="1A6B97BC" w14:textId="77777777" w:rsidTr="00D93B6B">
        <w:tc>
          <w:tcPr>
            <w:tcW w:w="656" w:type="dxa"/>
          </w:tcPr>
          <w:p w14:paraId="38B6D497" w14:textId="77777777" w:rsidR="00844F1C" w:rsidRPr="00D93B6B" w:rsidRDefault="00844F1C" w:rsidP="000C6B82">
            <w:pPr>
              <w:rPr>
                <w:rFonts w:ascii="Arial" w:hAnsi="Arial" w:cs="Arial"/>
              </w:rPr>
            </w:pPr>
          </w:p>
        </w:tc>
        <w:tc>
          <w:tcPr>
            <w:tcW w:w="3827" w:type="dxa"/>
          </w:tcPr>
          <w:p w14:paraId="59068596" w14:textId="77777777" w:rsidR="00844F1C" w:rsidRPr="00D93B6B" w:rsidRDefault="00844F1C" w:rsidP="000C6B82">
            <w:pPr>
              <w:rPr>
                <w:rFonts w:ascii="Arial" w:hAnsi="Arial" w:cs="Arial"/>
              </w:rPr>
            </w:pPr>
            <w:r w:rsidRPr="00D93B6B">
              <w:rPr>
                <w:rFonts w:ascii="Arial" w:hAnsi="Arial" w:cs="Arial"/>
              </w:rPr>
              <w:t xml:space="preserve">Managing anxiety </w:t>
            </w:r>
          </w:p>
        </w:tc>
        <w:tc>
          <w:tcPr>
            <w:tcW w:w="5528" w:type="dxa"/>
          </w:tcPr>
          <w:p w14:paraId="6A3FB870" w14:textId="77777777" w:rsidR="00844F1C" w:rsidRPr="00D93B6B" w:rsidRDefault="00844F1C" w:rsidP="00933F7F">
            <w:pPr>
              <w:pStyle w:val="ListParagraph"/>
              <w:numPr>
                <w:ilvl w:val="0"/>
                <w:numId w:val="16"/>
              </w:numPr>
              <w:rPr>
                <w:rFonts w:ascii="Arial" w:hAnsi="Arial" w:cs="Arial"/>
              </w:rPr>
            </w:pPr>
            <w:r w:rsidRPr="00D93B6B">
              <w:rPr>
                <w:rFonts w:ascii="Arial" w:hAnsi="Arial" w:cs="Arial"/>
              </w:rPr>
              <w:t>Schools are reminded that the EPS are offering support materials and training on critical incidence, bereavement. These resources are supportive of adults as well as young people.</w:t>
            </w:r>
          </w:p>
          <w:p w14:paraId="7C57736C" w14:textId="77777777" w:rsidR="00844F1C" w:rsidRPr="00D93B6B" w:rsidRDefault="00844F1C" w:rsidP="00933F7F">
            <w:pPr>
              <w:pStyle w:val="ListParagraph"/>
              <w:numPr>
                <w:ilvl w:val="0"/>
                <w:numId w:val="16"/>
              </w:numPr>
              <w:rPr>
                <w:rFonts w:ascii="Arial" w:hAnsi="Arial" w:cs="Arial"/>
              </w:rPr>
            </w:pPr>
            <w:r w:rsidRPr="00D93B6B">
              <w:rPr>
                <w:rFonts w:ascii="Arial" w:hAnsi="Arial" w:cs="Arial"/>
              </w:rPr>
              <w:t>Training sessions are currently running.</w:t>
            </w:r>
          </w:p>
          <w:p w14:paraId="29937E93" w14:textId="6EEC5A77" w:rsidR="00C37914" w:rsidRPr="00D93B6B" w:rsidRDefault="00C37914" w:rsidP="00C37914">
            <w:pPr>
              <w:pStyle w:val="ListParagraph"/>
              <w:rPr>
                <w:rFonts w:ascii="Arial" w:hAnsi="Arial" w:cs="Arial"/>
              </w:rPr>
            </w:pPr>
          </w:p>
        </w:tc>
      </w:tr>
      <w:tr w:rsidR="00844F1C" w:rsidRPr="00D93B6B" w14:paraId="32037025" w14:textId="77777777" w:rsidTr="00D93B6B">
        <w:tc>
          <w:tcPr>
            <w:tcW w:w="656" w:type="dxa"/>
          </w:tcPr>
          <w:p w14:paraId="2CA8C1F8" w14:textId="77777777" w:rsidR="00844F1C" w:rsidRPr="00D93B6B" w:rsidRDefault="00844F1C" w:rsidP="000C6B82">
            <w:pPr>
              <w:rPr>
                <w:rFonts w:ascii="Arial" w:hAnsi="Arial" w:cs="Arial"/>
              </w:rPr>
            </w:pPr>
          </w:p>
        </w:tc>
        <w:tc>
          <w:tcPr>
            <w:tcW w:w="3827" w:type="dxa"/>
          </w:tcPr>
          <w:p w14:paraId="5BD35B84" w14:textId="77777777" w:rsidR="00844F1C" w:rsidRPr="00D93B6B" w:rsidRDefault="00844F1C" w:rsidP="000C6B82">
            <w:pPr>
              <w:rPr>
                <w:rFonts w:ascii="Arial" w:hAnsi="Arial" w:cs="Arial"/>
              </w:rPr>
            </w:pPr>
            <w:r w:rsidRPr="00D93B6B">
              <w:rPr>
                <w:rFonts w:ascii="Arial" w:hAnsi="Arial" w:cs="Arial"/>
              </w:rPr>
              <w:t>Students anxiety levels are exacerbated because of a lack of opportunity to familiarise themselves with college environments, personnel and programmes of study.</w:t>
            </w:r>
          </w:p>
          <w:p w14:paraId="6126032F" w14:textId="38E59D61" w:rsidR="00111801" w:rsidRPr="00D93B6B" w:rsidRDefault="00111801" w:rsidP="000C6B82">
            <w:pPr>
              <w:rPr>
                <w:rFonts w:ascii="Arial" w:hAnsi="Arial" w:cs="Arial"/>
              </w:rPr>
            </w:pPr>
          </w:p>
        </w:tc>
        <w:tc>
          <w:tcPr>
            <w:tcW w:w="5528" w:type="dxa"/>
          </w:tcPr>
          <w:p w14:paraId="0A5515D8" w14:textId="2FC56A8D" w:rsidR="00844F1C" w:rsidRPr="00D93B6B" w:rsidRDefault="00844F1C" w:rsidP="004648BD">
            <w:pPr>
              <w:rPr>
                <w:rFonts w:ascii="Arial" w:hAnsi="Arial" w:cs="Arial"/>
              </w:rPr>
            </w:pPr>
            <w:r w:rsidRPr="00D93B6B">
              <w:rPr>
                <w:rFonts w:ascii="Arial" w:hAnsi="Arial" w:cs="Arial"/>
              </w:rPr>
              <w:t xml:space="preserve"> </w:t>
            </w:r>
            <w:r w:rsidR="00304186" w:rsidRPr="00D93B6B">
              <w:rPr>
                <w:rFonts w:ascii="Arial" w:hAnsi="Arial" w:cs="Arial"/>
              </w:rPr>
              <w:t>C</w:t>
            </w:r>
            <w:r w:rsidRPr="00D93B6B">
              <w:rPr>
                <w:rFonts w:ascii="Arial" w:hAnsi="Arial" w:cs="Arial"/>
              </w:rPr>
              <w:t>olleges</w:t>
            </w:r>
            <w:r w:rsidR="00304186" w:rsidRPr="00D93B6B">
              <w:rPr>
                <w:rFonts w:ascii="Arial" w:hAnsi="Arial" w:cs="Arial"/>
              </w:rPr>
              <w:t xml:space="preserve"> could consider</w:t>
            </w:r>
            <w:r w:rsidRPr="00D93B6B">
              <w:rPr>
                <w:rFonts w:ascii="Arial" w:hAnsi="Arial" w:cs="Arial"/>
              </w:rPr>
              <w:t xml:space="preserve"> offer</w:t>
            </w:r>
            <w:r w:rsidR="00304186" w:rsidRPr="00D93B6B">
              <w:rPr>
                <w:rFonts w:ascii="Arial" w:hAnsi="Arial" w:cs="Arial"/>
              </w:rPr>
              <w:t>ing</w:t>
            </w:r>
            <w:r w:rsidRPr="00D93B6B">
              <w:rPr>
                <w:rFonts w:ascii="Arial" w:hAnsi="Arial" w:cs="Arial"/>
              </w:rPr>
              <w:t>:</w:t>
            </w:r>
          </w:p>
          <w:p w14:paraId="7D33A4EE" w14:textId="77777777" w:rsidR="00844F1C" w:rsidRPr="00D93B6B" w:rsidRDefault="00844F1C" w:rsidP="00933F7F">
            <w:pPr>
              <w:pStyle w:val="ListParagraph"/>
              <w:numPr>
                <w:ilvl w:val="0"/>
                <w:numId w:val="16"/>
              </w:numPr>
              <w:rPr>
                <w:rFonts w:ascii="Arial" w:hAnsi="Arial" w:cs="Arial"/>
              </w:rPr>
            </w:pPr>
            <w:r w:rsidRPr="00D93B6B">
              <w:rPr>
                <w:rFonts w:ascii="Arial" w:hAnsi="Arial" w:cs="Arial"/>
              </w:rPr>
              <w:t>Virtual tours</w:t>
            </w:r>
          </w:p>
          <w:p w14:paraId="414B37C5" w14:textId="77777777" w:rsidR="00844F1C" w:rsidRPr="00D93B6B" w:rsidRDefault="00844F1C" w:rsidP="00933F7F">
            <w:pPr>
              <w:pStyle w:val="ListParagraph"/>
              <w:numPr>
                <w:ilvl w:val="0"/>
                <w:numId w:val="16"/>
              </w:numPr>
              <w:rPr>
                <w:rFonts w:ascii="Arial" w:hAnsi="Arial" w:cs="Arial"/>
              </w:rPr>
            </w:pPr>
            <w:r w:rsidRPr="00D93B6B">
              <w:rPr>
                <w:rFonts w:ascii="Arial" w:hAnsi="Arial" w:cs="Arial"/>
              </w:rPr>
              <w:t>Meet and greet sessions</w:t>
            </w:r>
          </w:p>
          <w:p w14:paraId="7DA75D66" w14:textId="77777777" w:rsidR="00844F1C" w:rsidRPr="00D93B6B" w:rsidRDefault="00844F1C" w:rsidP="00933F7F">
            <w:pPr>
              <w:pStyle w:val="ListParagraph"/>
              <w:numPr>
                <w:ilvl w:val="0"/>
                <w:numId w:val="16"/>
              </w:numPr>
              <w:rPr>
                <w:rFonts w:ascii="Arial" w:hAnsi="Arial" w:cs="Arial"/>
              </w:rPr>
            </w:pPr>
            <w:r w:rsidRPr="00D93B6B">
              <w:rPr>
                <w:rFonts w:ascii="Arial" w:hAnsi="Arial" w:cs="Arial"/>
              </w:rPr>
              <w:t>Virtual course taster opportunities</w:t>
            </w:r>
          </w:p>
          <w:p w14:paraId="18B71448" w14:textId="77777777" w:rsidR="00844F1C" w:rsidRPr="00D93B6B" w:rsidRDefault="00844F1C" w:rsidP="00933F7F">
            <w:pPr>
              <w:pStyle w:val="ListParagraph"/>
              <w:numPr>
                <w:ilvl w:val="0"/>
                <w:numId w:val="16"/>
              </w:numPr>
              <w:rPr>
                <w:rFonts w:ascii="Arial" w:hAnsi="Arial" w:cs="Arial"/>
              </w:rPr>
            </w:pPr>
            <w:r w:rsidRPr="00D93B6B">
              <w:rPr>
                <w:rFonts w:ascii="Arial" w:hAnsi="Arial" w:cs="Arial"/>
              </w:rPr>
              <w:t>Bridging learning projects.</w:t>
            </w:r>
          </w:p>
          <w:p w14:paraId="4291DC4E" w14:textId="77777777" w:rsidR="00844F1C" w:rsidRPr="00D93B6B" w:rsidRDefault="00844F1C" w:rsidP="00933F7F">
            <w:pPr>
              <w:pStyle w:val="ListParagraph"/>
              <w:numPr>
                <w:ilvl w:val="0"/>
                <w:numId w:val="16"/>
              </w:numPr>
              <w:rPr>
                <w:rFonts w:ascii="Arial" w:hAnsi="Arial" w:cs="Arial"/>
              </w:rPr>
            </w:pPr>
            <w:r w:rsidRPr="00D93B6B">
              <w:rPr>
                <w:rFonts w:ascii="Arial" w:hAnsi="Arial" w:cs="Arial"/>
              </w:rPr>
              <w:t>Telephone or video contact</w:t>
            </w:r>
          </w:p>
          <w:p w14:paraId="70BD877B" w14:textId="7F4563F8" w:rsidR="00844F1C" w:rsidRPr="00D93B6B" w:rsidRDefault="00844F1C" w:rsidP="000C6B82">
            <w:pPr>
              <w:rPr>
                <w:rFonts w:ascii="Arial" w:hAnsi="Arial" w:cs="Arial"/>
              </w:rPr>
            </w:pPr>
            <w:r w:rsidRPr="00D93B6B">
              <w:rPr>
                <w:rFonts w:ascii="Arial" w:hAnsi="Arial" w:cs="Arial"/>
              </w:rPr>
              <w:t>Some colleges have committed to offering a range of familiarisation opportunities</w:t>
            </w:r>
            <w:r w:rsidR="006831A8" w:rsidRPr="00D93B6B">
              <w:rPr>
                <w:rFonts w:ascii="Arial" w:hAnsi="Arial" w:cs="Arial"/>
              </w:rPr>
              <w:t xml:space="preserve">.  </w:t>
            </w:r>
            <w:r w:rsidRPr="00D93B6B">
              <w:rPr>
                <w:rFonts w:ascii="Arial" w:hAnsi="Arial" w:cs="Arial"/>
              </w:rPr>
              <w:t xml:space="preserve"> SENCOs should look for uploads to college web sites after half term so they can direct students and parents to resources.</w:t>
            </w:r>
          </w:p>
        </w:tc>
      </w:tr>
      <w:tr w:rsidR="00844F1C" w:rsidRPr="00D93B6B" w14:paraId="0B29F131" w14:textId="77777777" w:rsidTr="00D93B6B">
        <w:tc>
          <w:tcPr>
            <w:tcW w:w="10011" w:type="dxa"/>
            <w:gridSpan w:val="3"/>
            <w:shd w:val="clear" w:color="auto" w:fill="auto"/>
          </w:tcPr>
          <w:p w14:paraId="48F21C06" w14:textId="3AAF55EE" w:rsidR="002E1963" w:rsidRPr="00D93B6B" w:rsidRDefault="00844F1C" w:rsidP="00933F7F">
            <w:pPr>
              <w:pStyle w:val="ListParagraph"/>
              <w:numPr>
                <w:ilvl w:val="0"/>
                <w:numId w:val="19"/>
              </w:numPr>
              <w:rPr>
                <w:rFonts w:ascii="Arial" w:hAnsi="Arial" w:cs="Arial"/>
                <w:b/>
              </w:rPr>
            </w:pPr>
            <w:r w:rsidRPr="00D93B6B">
              <w:rPr>
                <w:rFonts w:ascii="Arial" w:hAnsi="Arial" w:cs="Arial"/>
                <w:b/>
                <w:color w:val="0070C0"/>
              </w:rPr>
              <w:t>Ensuring young people returning to school sixth forms as well as those going to college are prepared for post 16 study in September</w:t>
            </w:r>
          </w:p>
        </w:tc>
      </w:tr>
      <w:tr w:rsidR="00844F1C" w:rsidRPr="00D93B6B" w14:paraId="2243555E" w14:textId="77777777" w:rsidTr="00D93B6B">
        <w:tc>
          <w:tcPr>
            <w:tcW w:w="656" w:type="dxa"/>
          </w:tcPr>
          <w:p w14:paraId="6316A490" w14:textId="77777777" w:rsidR="00844F1C" w:rsidRPr="00D93B6B" w:rsidRDefault="00844F1C" w:rsidP="000C6B82">
            <w:pPr>
              <w:rPr>
                <w:rFonts w:ascii="Arial" w:hAnsi="Arial" w:cs="Arial"/>
              </w:rPr>
            </w:pPr>
          </w:p>
        </w:tc>
        <w:tc>
          <w:tcPr>
            <w:tcW w:w="3827" w:type="dxa"/>
          </w:tcPr>
          <w:p w14:paraId="59C1C2BD" w14:textId="77777777" w:rsidR="00844F1C" w:rsidRPr="00D93B6B" w:rsidRDefault="00844F1C" w:rsidP="000C6B82">
            <w:pPr>
              <w:rPr>
                <w:rFonts w:ascii="Arial" w:hAnsi="Arial" w:cs="Arial"/>
              </w:rPr>
            </w:pPr>
            <w:r w:rsidRPr="00D93B6B">
              <w:rPr>
                <w:rFonts w:ascii="Arial" w:hAnsi="Arial" w:cs="Arial"/>
              </w:rPr>
              <w:t xml:space="preserve">Schools to provide learning opportunities for students (staying or leaving) to re-establish learning habits and to prepare them for post 16 study </w:t>
            </w:r>
          </w:p>
          <w:p w14:paraId="5C11AA7A" w14:textId="77777777" w:rsidR="00111801" w:rsidRPr="00D93B6B" w:rsidRDefault="00111801" w:rsidP="000C6B82">
            <w:pPr>
              <w:rPr>
                <w:rFonts w:ascii="Arial" w:hAnsi="Arial" w:cs="Arial"/>
              </w:rPr>
            </w:pPr>
          </w:p>
          <w:p w14:paraId="40C8B3CE" w14:textId="77777777" w:rsidR="00111801" w:rsidRPr="00D93B6B" w:rsidRDefault="00111801" w:rsidP="000C6B82">
            <w:pPr>
              <w:rPr>
                <w:rFonts w:ascii="Arial" w:hAnsi="Arial" w:cs="Arial"/>
              </w:rPr>
            </w:pPr>
          </w:p>
          <w:p w14:paraId="0E8CDC17" w14:textId="77777777" w:rsidR="00111801" w:rsidRPr="00D93B6B" w:rsidRDefault="00111801" w:rsidP="000C6B82">
            <w:pPr>
              <w:rPr>
                <w:rFonts w:ascii="Arial" w:hAnsi="Arial" w:cs="Arial"/>
              </w:rPr>
            </w:pPr>
          </w:p>
          <w:p w14:paraId="674A4A7E" w14:textId="77777777" w:rsidR="00111801" w:rsidRPr="00D93B6B" w:rsidRDefault="00111801" w:rsidP="000C6B82">
            <w:pPr>
              <w:rPr>
                <w:rFonts w:ascii="Arial" w:hAnsi="Arial" w:cs="Arial"/>
              </w:rPr>
            </w:pPr>
          </w:p>
          <w:p w14:paraId="57DB6E3C" w14:textId="77777777" w:rsidR="00111801" w:rsidRPr="00D93B6B" w:rsidRDefault="00111801" w:rsidP="000C6B82">
            <w:pPr>
              <w:rPr>
                <w:rFonts w:ascii="Arial" w:hAnsi="Arial" w:cs="Arial"/>
              </w:rPr>
            </w:pPr>
          </w:p>
          <w:p w14:paraId="411E7F62" w14:textId="77777777" w:rsidR="00111801" w:rsidRPr="00D93B6B" w:rsidRDefault="00111801" w:rsidP="000C6B82">
            <w:pPr>
              <w:rPr>
                <w:rFonts w:ascii="Arial" w:hAnsi="Arial" w:cs="Arial"/>
              </w:rPr>
            </w:pPr>
          </w:p>
          <w:p w14:paraId="6F4EC68C" w14:textId="77777777" w:rsidR="002E1963" w:rsidRPr="00D93B6B" w:rsidRDefault="002E1963" w:rsidP="000C6B82">
            <w:pPr>
              <w:rPr>
                <w:rFonts w:ascii="Arial" w:hAnsi="Arial" w:cs="Arial"/>
              </w:rPr>
            </w:pPr>
          </w:p>
          <w:p w14:paraId="49911279" w14:textId="77777777" w:rsidR="002E1963" w:rsidRPr="00D93B6B" w:rsidRDefault="002E1963" w:rsidP="000C6B82">
            <w:pPr>
              <w:rPr>
                <w:rFonts w:ascii="Arial" w:hAnsi="Arial" w:cs="Arial"/>
              </w:rPr>
            </w:pPr>
          </w:p>
          <w:p w14:paraId="76B41841" w14:textId="3C23EEE8" w:rsidR="002E1963" w:rsidRPr="00D93B6B" w:rsidRDefault="002E1963" w:rsidP="000C6B82">
            <w:pPr>
              <w:rPr>
                <w:rFonts w:ascii="Arial" w:hAnsi="Arial" w:cs="Arial"/>
              </w:rPr>
            </w:pPr>
          </w:p>
        </w:tc>
        <w:tc>
          <w:tcPr>
            <w:tcW w:w="5528" w:type="dxa"/>
          </w:tcPr>
          <w:p w14:paraId="76135DB0" w14:textId="77777777" w:rsidR="00844F1C" w:rsidRPr="00D93B6B" w:rsidRDefault="00844F1C" w:rsidP="006831A8">
            <w:pPr>
              <w:rPr>
                <w:rFonts w:ascii="Arial" w:hAnsi="Arial" w:cs="Arial"/>
              </w:rPr>
            </w:pPr>
            <w:r w:rsidRPr="00D93B6B">
              <w:rPr>
                <w:rFonts w:ascii="Arial" w:hAnsi="Arial" w:cs="Arial"/>
              </w:rPr>
              <w:lastRenderedPageBreak/>
              <w:t>Schools are running/ planning to run a range of ‘transition’ projects to help young people prepare for the next phase. These include:</w:t>
            </w:r>
          </w:p>
          <w:p w14:paraId="5FFE0E50" w14:textId="77777777" w:rsidR="00844F1C" w:rsidRPr="00D93B6B" w:rsidRDefault="00844F1C" w:rsidP="00933F7F">
            <w:pPr>
              <w:pStyle w:val="ListParagraph"/>
              <w:numPr>
                <w:ilvl w:val="0"/>
                <w:numId w:val="16"/>
              </w:numPr>
              <w:rPr>
                <w:rFonts w:ascii="Arial" w:hAnsi="Arial" w:cs="Arial"/>
              </w:rPr>
            </w:pPr>
            <w:r w:rsidRPr="00D93B6B">
              <w:rPr>
                <w:rFonts w:ascii="Arial" w:hAnsi="Arial" w:cs="Arial"/>
              </w:rPr>
              <w:t xml:space="preserve">Weekly assemblies </w:t>
            </w:r>
          </w:p>
          <w:p w14:paraId="30780A20" w14:textId="77777777" w:rsidR="00844F1C" w:rsidRPr="00D93B6B" w:rsidRDefault="00844F1C" w:rsidP="00933F7F">
            <w:pPr>
              <w:pStyle w:val="ListParagraph"/>
              <w:numPr>
                <w:ilvl w:val="0"/>
                <w:numId w:val="16"/>
              </w:numPr>
              <w:rPr>
                <w:rFonts w:ascii="Arial" w:hAnsi="Arial" w:cs="Arial"/>
              </w:rPr>
            </w:pPr>
            <w:r w:rsidRPr="00D93B6B">
              <w:rPr>
                <w:rFonts w:ascii="Arial" w:hAnsi="Arial" w:cs="Arial"/>
              </w:rPr>
              <w:t>Parents evenings to explain post 16 study arrangements, expectations and possibilities.</w:t>
            </w:r>
          </w:p>
          <w:p w14:paraId="08293928" w14:textId="77777777" w:rsidR="00844F1C" w:rsidRPr="00D93B6B" w:rsidRDefault="00844F1C" w:rsidP="00933F7F">
            <w:pPr>
              <w:pStyle w:val="ListParagraph"/>
              <w:numPr>
                <w:ilvl w:val="0"/>
                <w:numId w:val="16"/>
              </w:numPr>
              <w:rPr>
                <w:rFonts w:ascii="Arial" w:hAnsi="Arial" w:cs="Arial"/>
              </w:rPr>
            </w:pPr>
            <w:r w:rsidRPr="00D93B6B">
              <w:rPr>
                <w:rFonts w:ascii="Arial" w:hAnsi="Arial" w:cs="Arial"/>
              </w:rPr>
              <w:t>Regular contact through Show My Homework</w:t>
            </w:r>
          </w:p>
          <w:p w14:paraId="30826A9B" w14:textId="77777777" w:rsidR="00844F1C" w:rsidRPr="00D93B6B" w:rsidRDefault="00844F1C" w:rsidP="00933F7F">
            <w:pPr>
              <w:pStyle w:val="ListParagraph"/>
              <w:numPr>
                <w:ilvl w:val="0"/>
                <w:numId w:val="16"/>
              </w:numPr>
              <w:rPr>
                <w:rFonts w:ascii="Arial" w:hAnsi="Arial" w:cs="Arial"/>
              </w:rPr>
            </w:pPr>
            <w:r w:rsidRPr="00D93B6B">
              <w:rPr>
                <w:rFonts w:ascii="Arial" w:hAnsi="Arial" w:cs="Arial"/>
              </w:rPr>
              <w:t>Google classroom taster sessions of sixth form courses</w:t>
            </w:r>
          </w:p>
          <w:p w14:paraId="16408332" w14:textId="77777777" w:rsidR="00844F1C" w:rsidRPr="00D93B6B" w:rsidRDefault="00844F1C" w:rsidP="00933F7F">
            <w:pPr>
              <w:pStyle w:val="ListParagraph"/>
              <w:numPr>
                <w:ilvl w:val="0"/>
                <w:numId w:val="16"/>
              </w:numPr>
              <w:rPr>
                <w:rFonts w:ascii="Arial" w:hAnsi="Arial" w:cs="Arial"/>
              </w:rPr>
            </w:pPr>
            <w:r w:rsidRPr="00D93B6B">
              <w:rPr>
                <w:rFonts w:ascii="Arial" w:hAnsi="Arial" w:cs="Arial"/>
              </w:rPr>
              <w:lastRenderedPageBreak/>
              <w:t>Learning projects related to anticipated courses</w:t>
            </w:r>
          </w:p>
          <w:p w14:paraId="43F5C232" w14:textId="77777777" w:rsidR="00844F1C" w:rsidRPr="00D93B6B" w:rsidRDefault="00844F1C" w:rsidP="00933F7F">
            <w:pPr>
              <w:pStyle w:val="ListParagraph"/>
              <w:numPr>
                <w:ilvl w:val="0"/>
                <w:numId w:val="16"/>
              </w:numPr>
              <w:rPr>
                <w:rFonts w:ascii="Arial" w:hAnsi="Arial" w:cs="Arial"/>
              </w:rPr>
            </w:pPr>
            <w:r w:rsidRPr="00D93B6B">
              <w:rPr>
                <w:rFonts w:ascii="Arial" w:hAnsi="Arial" w:cs="Arial"/>
              </w:rPr>
              <w:t>Projects that focus on learning and organisational behaviours</w:t>
            </w:r>
          </w:p>
          <w:p w14:paraId="4627D85F" w14:textId="77777777" w:rsidR="00844F1C" w:rsidRPr="00D93B6B" w:rsidRDefault="00844F1C" w:rsidP="00933F7F">
            <w:pPr>
              <w:pStyle w:val="ListParagraph"/>
              <w:numPr>
                <w:ilvl w:val="0"/>
                <w:numId w:val="16"/>
              </w:numPr>
              <w:rPr>
                <w:rFonts w:ascii="Arial" w:hAnsi="Arial" w:cs="Arial"/>
              </w:rPr>
            </w:pPr>
            <w:r w:rsidRPr="00D93B6B">
              <w:rPr>
                <w:rFonts w:ascii="Arial" w:hAnsi="Arial" w:cs="Arial"/>
              </w:rPr>
              <w:t xml:space="preserve">Projects and activities that invoke work experience </w:t>
            </w:r>
          </w:p>
          <w:p w14:paraId="01A4970C" w14:textId="01BD3612" w:rsidR="00844F1C" w:rsidRPr="00D93B6B" w:rsidRDefault="00844F1C" w:rsidP="000C6B82">
            <w:pPr>
              <w:rPr>
                <w:rFonts w:ascii="Arial" w:hAnsi="Arial" w:cs="Arial"/>
              </w:rPr>
            </w:pPr>
            <w:r w:rsidRPr="00D93B6B">
              <w:rPr>
                <w:rFonts w:ascii="Arial" w:hAnsi="Arial" w:cs="Arial"/>
              </w:rPr>
              <w:t>Colleagues agree that students need fair warning that they will be expected to engage with these activities through virtual learning platforms or on paper.</w:t>
            </w:r>
          </w:p>
        </w:tc>
      </w:tr>
      <w:tr w:rsidR="00844F1C" w:rsidRPr="00D93B6B" w14:paraId="785CB661" w14:textId="77777777" w:rsidTr="00D93B6B">
        <w:tc>
          <w:tcPr>
            <w:tcW w:w="10011" w:type="dxa"/>
            <w:gridSpan w:val="3"/>
            <w:shd w:val="clear" w:color="auto" w:fill="auto"/>
          </w:tcPr>
          <w:p w14:paraId="0C2EBEDC" w14:textId="62EB1EFA" w:rsidR="002E1963" w:rsidRPr="00D93B6B" w:rsidRDefault="00844F1C" w:rsidP="00933F7F">
            <w:pPr>
              <w:pStyle w:val="ListParagraph"/>
              <w:numPr>
                <w:ilvl w:val="0"/>
                <w:numId w:val="19"/>
              </w:numPr>
              <w:rPr>
                <w:rFonts w:ascii="Arial" w:hAnsi="Arial" w:cs="Arial"/>
                <w:b/>
              </w:rPr>
            </w:pPr>
            <w:r w:rsidRPr="00D93B6B">
              <w:rPr>
                <w:rFonts w:ascii="Arial" w:hAnsi="Arial" w:cs="Arial"/>
                <w:b/>
                <w:color w:val="0070C0"/>
              </w:rPr>
              <w:lastRenderedPageBreak/>
              <w:t>Goodbye rituals to support transition.</w:t>
            </w:r>
          </w:p>
        </w:tc>
      </w:tr>
      <w:tr w:rsidR="00844F1C" w:rsidRPr="00D93B6B" w14:paraId="7D52BDD8" w14:textId="77777777" w:rsidTr="00D93B6B">
        <w:tc>
          <w:tcPr>
            <w:tcW w:w="656" w:type="dxa"/>
          </w:tcPr>
          <w:p w14:paraId="17CD8F21" w14:textId="77777777" w:rsidR="00844F1C" w:rsidRPr="00D93B6B" w:rsidRDefault="00844F1C" w:rsidP="000C6B82">
            <w:pPr>
              <w:rPr>
                <w:rFonts w:ascii="Arial" w:hAnsi="Arial" w:cs="Arial"/>
              </w:rPr>
            </w:pPr>
          </w:p>
        </w:tc>
        <w:tc>
          <w:tcPr>
            <w:tcW w:w="3827" w:type="dxa"/>
          </w:tcPr>
          <w:p w14:paraId="48EB654B" w14:textId="77777777" w:rsidR="00844F1C" w:rsidRPr="00D93B6B" w:rsidRDefault="00844F1C" w:rsidP="000C6B82">
            <w:pPr>
              <w:rPr>
                <w:rFonts w:ascii="Arial" w:hAnsi="Arial" w:cs="Arial"/>
              </w:rPr>
            </w:pPr>
            <w:r w:rsidRPr="00D93B6B">
              <w:rPr>
                <w:rFonts w:ascii="Arial" w:hAnsi="Arial" w:cs="Arial"/>
              </w:rPr>
              <w:t>Planning for end of KS celebrations and meaningful goodbyes</w:t>
            </w:r>
          </w:p>
          <w:p w14:paraId="43F8A5CD" w14:textId="41F40187" w:rsidR="00C37914" w:rsidRPr="00D93B6B" w:rsidRDefault="00C37914" w:rsidP="000C6B82">
            <w:pPr>
              <w:rPr>
                <w:rFonts w:ascii="Arial" w:hAnsi="Arial" w:cs="Arial"/>
              </w:rPr>
            </w:pPr>
          </w:p>
        </w:tc>
        <w:tc>
          <w:tcPr>
            <w:tcW w:w="5528" w:type="dxa"/>
          </w:tcPr>
          <w:p w14:paraId="34FD87E2" w14:textId="77777777" w:rsidR="00844F1C" w:rsidRPr="00D93B6B" w:rsidRDefault="00844F1C" w:rsidP="00933F7F">
            <w:pPr>
              <w:pStyle w:val="ListParagraph"/>
              <w:numPr>
                <w:ilvl w:val="0"/>
                <w:numId w:val="16"/>
              </w:numPr>
              <w:rPr>
                <w:rFonts w:ascii="Arial" w:hAnsi="Arial" w:cs="Arial"/>
              </w:rPr>
            </w:pPr>
            <w:r w:rsidRPr="00D93B6B">
              <w:rPr>
                <w:rFonts w:ascii="Arial" w:hAnsi="Arial" w:cs="Arial"/>
              </w:rPr>
              <w:t>Schools are advised to plan carefully how year 11s will transition out of KS 4 to ensure emotional support and appropriate rituals are in place.</w:t>
            </w:r>
          </w:p>
        </w:tc>
      </w:tr>
    </w:tbl>
    <w:p w14:paraId="7AD38FB9" w14:textId="77777777" w:rsidR="00844F1C" w:rsidRPr="00D93B6B" w:rsidRDefault="00844F1C" w:rsidP="00844F1C">
      <w:pPr>
        <w:rPr>
          <w:rFonts w:ascii="Arial" w:hAnsi="Arial" w:cs="Arial"/>
        </w:rPr>
      </w:pPr>
    </w:p>
    <w:p w14:paraId="74438491" w14:textId="79B7B774" w:rsidR="005D30B8" w:rsidRPr="00D93B6B" w:rsidRDefault="002C4794" w:rsidP="00933F7F">
      <w:pPr>
        <w:pStyle w:val="ListParagraph"/>
        <w:numPr>
          <w:ilvl w:val="0"/>
          <w:numId w:val="11"/>
        </w:numPr>
        <w:rPr>
          <w:rFonts w:ascii="Arial" w:hAnsi="Arial" w:cs="Arial"/>
          <w:b/>
          <w:sz w:val="32"/>
          <w:szCs w:val="32"/>
        </w:rPr>
      </w:pPr>
      <w:r w:rsidRPr="00D93B6B">
        <w:rPr>
          <w:rFonts w:ascii="Arial" w:hAnsi="Arial" w:cs="Arial"/>
          <w:b/>
          <w:sz w:val="32"/>
          <w:szCs w:val="32"/>
        </w:rPr>
        <w:t>Schools</w:t>
      </w:r>
      <w:r w:rsidR="003E0EE2">
        <w:rPr>
          <w:rFonts w:ascii="Arial" w:hAnsi="Arial" w:cs="Arial"/>
          <w:b/>
          <w:sz w:val="32"/>
          <w:szCs w:val="32"/>
        </w:rPr>
        <w:t>/settings</w:t>
      </w:r>
      <w:r w:rsidRPr="00D93B6B">
        <w:rPr>
          <w:rFonts w:ascii="Arial" w:hAnsi="Arial" w:cs="Arial"/>
          <w:b/>
          <w:sz w:val="32"/>
          <w:szCs w:val="32"/>
        </w:rPr>
        <w:t xml:space="preserve"> and p</w:t>
      </w:r>
      <w:r w:rsidR="00513AD8" w:rsidRPr="00D93B6B">
        <w:rPr>
          <w:rFonts w:ascii="Arial" w:hAnsi="Arial" w:cs="Arial"/>
          <w:b/>
          <w:sz w:val="32"/>
          <w:szCs w:val="32"/>
        </w:rPr>
        <w:t>arent</w:t>
      </w:r>
      <w:r w:rsidR="00061E53" w:rsidRPr="00D93B6B">
        <w:rPr>
          <w:rFonts w:ascii="Arial" w:hAnsi="Arial" w:cs="Arial"/>
          <w:b/>
          <w:sz w:val="32"/>
          <w:szCs w:val="32"/>
        </w:rPr>
        <w:t>s</w:t>
      </w:r>
    </w:p>
    <w:p w14:paraId="189D984B" w14:textId="7B1B03D8" w:rsidR="00530B38" w:rsidRDefault="009E1089" w:rsidP="005E0765">
      <w:pPr>
        <w:ind w:left="-851"/>
        <w:jc w:val="both"/>
        <w:rPr>
          <w:rFonts w:ascii="Arial" w:hAnsi="Arial" w:cs="Arial"/>
          <w:sz w:val="24"/>
          <w:szCs w:val="24"/>
        </w:rPr>
      </w:pPr>
      <w:r w:rsidRPr="002A6F8B">
        <w:rPr>
          <w:rFonts w:ascii="Arial" w:hAnsi="Arial" w:cs="Arial"/>
          <w:sz w:val="24"/>
          <w:szCs w:val="24"/>
        </w:rPr>
        <w:t>Undoubtedly, parents, like children and young people will have serious concerns about re-entering education</w:t>
      </w:r>
      <w:r w:rsidR="0073579F" w:rsidRPr="002A6F8B">
        <w:rPr>
          <w:rFonts w:ascii="Arial" w:hAnsi="Arial" w:cs="Arial"/>
          <w:sz w:val="24"/>
          <w:szCs w:val="24"/>
        </w:rPr>
        <w:t xml:space="preserve"> and currently the decision to put their childre</w:t>
      </w:r>
      <w:r w:rsidR="00DC2746" w:rsidRPr="002A6F8B">
        <w:rPr>
          <w:rFonts w:ascii="Arial" w:hAnsi="Arial" w:cs="Arial"/>
          <w:sz w:val="24"/>
          <w:szCs w:val="24"/>
        </w:rPr>
        <w:t>n back to school remains their choice.  Therefore, the school/setting will need to build up the confidence of the</w:t>
      </w:r>
      <w:r w:rsidR="00F4569F">
        <w:rPr>
          <w:rFonts w:ascii="Arial" w:hAnsi="Arial" w:cs="Arial"/>
          <w:sz w:val="24"/>
          <w:szCs w:val="24"/>
        </w:rPr>
        <w:t xml:space="preserve"> parents</w:t>
      </w:r>
      <w:r w:rsidR="00DC2746" w:rsidRPr="002A6F8B">
        <w:rPr>
          <w:rFonts w:ascii="Arial" w:hAnsi="Arial" w:cs="Arial"/>
          <w:sz w:val="24"/>
          <w:szCs w:val="24"/>
        </w:rPr>
        <w:t xml:space="preserve"> </w:t>
      </w:r>
      <w:r w:rsidR="00605F8C">
        <w:rPr>
          <w:rFonts w:ascii="Arial" w:hAnsi="Arial" w:cs="Arial"/>
          <w:sz w:val="24"/>
          <w:szCs w:val="24"/>
        </w:rPr>
        <w:t xml:space="preserve"> who will need</w:t>
      </w:r>
      <w:r w:rsidR="00076BAD" w:rsidRPr="002A6F8B">
        <w:rPr>
          <w:rFonts w:ascii="Arial" w:hAnsi="Arial" w:cs="Arial"/>
          <w:sz w:val="24"/>
          <w:szCs w:val="24"/>
        </w:rPr>
        <w:t xml:space="preserve">  to be sure that all precautions are being made by the school. </w:t>
      </w:r>
    </w:p>
    <w:p w14:paraId="1CD9606F" w14:textId="512D513A" w:rsidR="00530B38" w:rsidRPr="00530B38" w:rsidRDefault="00530B38" w:rsidP="005E0765">
      <w:pPr>
        <w:ind w:left="-851"/>
        <w:jc w:val="both"/>
        <w:rPr>
          <w:rFonts w:ascii="Arial" w:hAnsi="Arial" w:cs="Arial"/>
          <w:b/>
          <w:sz w:val="24"/>
          <w:szCs w:val="24"/>
        </w:rPr>
      </w:pPr>
      <w:r w:rsidRPr="00530B38">
        <w:rPr>
          <w:rFonts w:ascii="Arial" w:hAnsi="Arial" w:cs="Arial"/>
          <w:b/>
          <w:sz w:val="24"/>
          <w:szCs w:val="24"/>
        </w:rPr>
        <w:t>Many parents are facing a very difficult dilemma where they don’t feel it is safe to send their children back but equally have strong concerns about the impact of keeping their children at home.</w:t>
      </w:r>
      <w:r w:rsidR="005E0765">
        <w:rPr>
          <w:rFonts w:ascii="Arial" w:hAnsi="Arial" w:cs="Arial"/>
          <w:b/>
          <w:sz w:val="24"/>
          <w:szCs w:val="24"/>
        </w:rPr>
        <w:t xml:space="preserve"> This is understandable and therefore it may be beneficial to consider options for these parents and alert them to what is available. </w:t>
      </w:r>
    </w:p>
    <w:p w14:paraId="1E8A9BC7" w14:textId="19771C04" w:rsidR="007A4ECD" w:rsidRPr="002A6F8B" w:rsidRDefault="007A4ECD" w:rsidP="00D803F2">
      <w:pPr>
        <w:rPr>
          <w:rFonts w:ascii="Arial" w:hAnsi="Arial" w:cs="Arial"/>
          <w:sz w:val="24"/>
          <w:szCs w:val="24"/>
        </w:rPr>
      </w:pPr>
      <w:r w:rsidRPr="002A6F8B">
        <w:rPr>
          <w:rFonts w:ascii="Arial" w:hAnsi="Arial" w:cs="Arial"/>
          <w:sz w:val="24"/>
          <w:szCs w:val="24"/>
        </w:rPr>
        <w:t>Social distancing at all times, will be a concern and, as we know, this is very difficult at times for young children and those with SEN - depending on their ability to understand, and remember this rule.</w:t>
      </w:r>
    </w:p>
    <w:p w14:paraId="3F6E613C" w14:textId="77777777" w:rsidR="00C4640B" w:rsidRPr="002A6F8B" w:rsidRDefault="00C4640B" w:rsidP="00C4640B">
      <w:pPr>
        <w:spacing w:before="100" w:beforeAutospacing="1" w:after="100" w:afterAutospacing="1" w:line="240" w:lineRule="auto"/>
        <w:outlineLvl w:val="2"/>
        <w:rPr>
          <w:rFonts w:ascii="Arial" w:eastAsia="Times New Roman" w:hAnsi="Arial" w:cs="Arial"/>
          <w:b/>
          <w:sz w:val="24"/>
          <w:szCs w:val="24"/>
          <w:lang w:eastAsia="en-GB"/>
        </w:rPr>
      </w:pPr>
      <w:r w:rsidRPr="002A6F8B">
        <w:rPr>
          <w:rFonts w:ascii="Arial" w:eastAsia="Times New Roman" w:hAnsi="Arial" w:cs="Arial"/>
          <w:b/>
          <w:sz w:val="24"/>
          <w:szCs w:val="24"/>
          <w:lang w:eastAsia="en-GB"/>
        </w:rPr>
        <w:t>How to implement social distancing</w:t>
      </w:r>
    </w:p>
    <w:p w14:paraId="089521C1" w14:textId="77777777" w:rsidR="00C4640B" w:rsidRPr="002A6F8B" w:rsidRDefault="00C4640B" w:rsidP="00C4640B">
      <w:pPr>
        <w:spacing w:before="100" w:beforeAutospacing="1" w:after="100" w:afterAutospacing="1" w:line="240" w:lineRule="auto"/>
        <w:rPr>
          <w:rFonts w:ascii="Arial" w:eastAsia="Times New Roman" w:hAnsi="Arial" w:cs="Arial"/>
          <w:spacing w:val="10"/>
          <w:sz w:val="24"/>
          <w:szCs w:val="24"/>
          <w:lang w:eastAsia="en-GB"/>
        </w:rPr>
      </w:pPr>
      <w:r w:rsidRPr="002A6F8B">
        <w:rPr>
          <w:rFonts w:ascii="Arial" w:eastAsia="Times New Roman" w:hAnsi="Arial" w:cs="Arial"/>
          <w:spacing w:val="10"/>
          <w:sz w:val="24"/>
          <w:szCs w:val="24"/>
          <w:lang w:eastAsia="en-GB"/>
        </w:rPr>
        <w:t>To help ensure that the risk of virus spread for both staff and children is as low as possible, education and childcare settings that remain open should:</w:t>
      </w:r>
    </w:p>
    <w:p w14:paraId="5C3C8C41" w14:textId="7BA42787" w:rsidR="00C4640B" w:rsidRPr="002A6F8B" w:rsidRDefault="006831A8" w:rsidP="00933F7F">
      <w:pPr>
        <w:numPr>
          <w:ilvl w:val="0"/>
          <w:numId w:val="21"/>
        </w:numPr>
        <w:spacing w:before="100" w:beforeAutospacing="1" w:after="100" w:afterAutospacing="1" w:line="240" w:lineRule="auto"/>
        <w:rPr>
          <w:rFonts w:ascii="Arial" w:eastAsia="Times New Roman" w:hAnsi="Arial" w:cs="Arial"/>
          <w:spacing w:val="10"/>
          <w:sz w:val="24"/>
          <w:szCs w:val="24"/>
          <w:lang w:eastAsia="en-GB"/>
        </w:rPr>
      </w:pPr>
      <w:r w:rsidRPr="002A6F8B">
        <w:rPr>
          <w:rFonts w:ascii="Arial" w:eastAsia="Times New Roman" w:hAnsi="Arial" w:cs="Arial"/>
          <w:spacing w:val="10"/>
          <w:sz w:val="24"/>
          <w:szCs w:val="24"/>
          <w:lang w:eastAsia="en-GB"/>
        </w:rPr>
        <w:t>T</w:t>
      </w:r>
      <w:r w:rsidR="00C4640B" w:rsidRPr="002A6F8B">
        <w:rPr>
          <w:rFonts w:ascii="Arial" w:eastAsia="Times New Roman" w:hAnsi="Arial" w:cs="Arial"/>
          <w:spacing w:val="10"/>
          <w:sz w:val="24"/>
          <w:szCs w:val="24"/>
          <w:lang w:eastAsia="en-GB"/>
        </w:rPr>
        <w:t>ell children, parents, carers or any visitors, such as suppliers, not to visit the education or childcare setting if they are displaying any symptoms of coronavirus (COVID-19)</w:t>
      </w:r>
    </w:p>
    <w:p w14:paraId="19DD7AB9" w14:textId="41C39A34" w:rsidR="00C4640B" w:rsidRPr="002A6F8B" w:rsidRDefault="006831A8" w:rsidP="00933F7F">
      <w:pPr>
        <w:numPr>
          <w:ilvl w:val="0"/>
          <w:numId w:val="21"/>
        </w:numPr>
        <w:spacing w:before="100" w:beforeAutospacing="1" w:after="100" w:afterAutospacing="1" w:line="240" w:lineRule="auto"/>
        <w:rPr>
          <w:rFonts w:ascii="Arial" w:eastAsia="Times New Roman" w:hAnsi="Arial" w:cs="Arial"/>
          <w:spacing w:val="10"/>
          <w:sz w:val="24"/>
          <w:szCs w:val="24"/>
          <w:lang w:eastAsia="en-GB"/>
        </w:rPr>
      </w:pPr>
      <w:r w:rsidRPr="002A6F8B">
        <w:rPr>
          <w:rFonts w:ascii="Arial" w:eastAsia="Times New Roman" w:hAnsi="Arial" w:cs="Arial"/>
          <w:spacing w:val="10"/>
          <w:sz w:val="24"/>
          <w:szCs w:val="24"/>
          <w:lang w:eastAsia="en-GB"/>
        </w:rPr>
        <w:t>C</w:t>
      </w:r>
      <w:r w:rsidR="00C4640B" w:rsidRPr="002A6F8B">
        <w:rPr>
          <w:rFonts w:ascii="Arial" w:eastAsia="Times New Roman" w:hAnsi="Arial" w:cs="Arial"/>
          <w:spacing w:val="10"/>
          <w:sz w:val="24"/>
          <w:szCs w:val="24"/>
          <w:lang w:eastAsia="en-GB"/>
        </w:rPr>
        <w:t>onsider how children arrive at the education or childcare setting and reduce any unnecessary travel on coaches, buses or public transport</w:t>
      </w:r>
    </w:p>
    <w:p w14:paraId="60B9CE44" w14:textId="73F5ADB7" w:rsidR="00C4640B" w:rsidRPr="002A6F8B" w:rsidRDefault="006831A8" w:rsidP="00933F7F">
      <w:pPr>
        <w:numPr>
          <w:ilvl w:val="0"/>
          <w:numId w:val="21"/>
        </w:numPr>
        <w:spacing w:before="100" w:beforeAutospacing="1" w:after="100" w:afterAutospacing="1" w:line="240" w:lineRule="auto"/>
        <w:rPr>
          <w:rFonts w:ascii="Arial" w:eastAsia="Times New Roman" w:hAnsi="Arial" w:cs="Arial"/>
          <w:spacing w:val="10"/>
          <w:sz w:val="24"/>
          <w:szCs w:val="24"/>
          <w:lang w:eastAsia="en-GB"/>
        </w:rPr>
      </w:pPr>
      <w:r w:rsidRPr="002A6F8B">
        <w:rPr>
          <w:rFonts w:ascii="Arial" w:eastAsia="Times New Roman" w:hAnsi="Arial" w:cs="Arial"/>
          <w:spacing w:val="10"/>
          <w:sz w:val="24"/>
          <w:szCs w:val="24"/>
          <w:lang w:eastAsia="en-GB"/>
        </w:rPr>
        <w:t>E</w:t>
      </w:r>
      <w:r w:rsidR="00C4640B" w:rsidRPr="002A6F8B">
        <w:rPr>
          <w:rFonts w:ascii="Arial" w:eastAsia="Times New Roman" w:hAnsi="Arial" w:cs="Arial"/>
          <w:spacing w:val="10"/>
          <w:sz w:val="24"/>
          <w:szCs w:val="24"/>
          <w:lang w:eastAsia="en-GB"/>
        </w:rPr>
        <w:t>nsure class sizes reflect the numbers of teaching staff available and are kept as small as possible</w:t>
      </w:r>
    </w:p>
    <w:p w14:paraId="532AF658" w14:textId="753D61C5" w:rsidR="00C4640B" w:rsidRPr="002A6F8B" w:rsidRDefault="006831A8" w:rsidP="00933F7F">
      <w:pPr>
        <w:numPr>
          <w:ilvl w:val="0"/>
          <w:numId w:val="21"/>
        </w:numPr>
        <w:spacing w:before="100" w:beforeAutospacing="1" w:after="100" w:afterAutospacing="1" w:line="240" w:lineRule="auto"/>
        <w:rPr>
          <w:rFonts w:ascii="Arial" w:eastAsia="Times New Roman" w:hAnsi="Arial" w:cs="Arial"/>
          <w:spacing w:val="10"/>
          <w:sz w:val="24"/>
          <w:szCs w:val="24"/>
          <w:lang w:eastAsia="en-GB"/>
        </w:rPr>
      </w:pPr>
      <w:r w:rsidRPr="002A6F8B">
        <w:rPr>
          <w:rFonts w:ascii="Arial" w:eastAsia="Times New Roman" w:hAnsi="Arial" w:cs="Arial"/>
          <w:spacing w:val="10"/>
          <w:sz w:val="24"/>
          <w:szCs w:val="24"/>
          <w:lang w:eastAsia="en-GB"/>
        </w:rPr>
        <w:t>S</w:t>
      </w:r>
      <w:r w:rsidR="00C4640B" w:rsidRPr="002A6F8B">
        <w:rPr>
          <w:rFonts w:ascii="Arial" w:eastAsia="Times New Roman" w:hAnsi="Arial" w:cs="Arial"/>
          <w:spacing w:val="10"/>
          <w:sz w:val="24"/>
          <w:szCs w:val="24"/>
          <w:lang w:eastAsia="en-GB"/>
        </w:rPr>
        <w:t>tagger lunch times, break times and the movement of pupils around the school to reduce large groups of children gathering</w:t>
      </w:r>
    </w:p>
    <w:p w14:paraId="32398089" w14:textId="02B0995B" w:rsidR="00C4640B" w:rsidRPr="002A6F8B" w:rsidRDefault="006831A8" w:rsidP="00933F7F">
      <w:pPr>
        <w:numPr>
          <w:ilvl w:val="0"/>
          <w:numId w:val="21"/>
        </w:numPr>
        <w:spacing w:before="100" w:beforeAutospacing="1" w:after="100" w:afterAutospacing="1" w:line="240" w:lineRule="auto"/>
        <w:rPr>
          <w:rFonts w:ascii="Arial" w:eastAsia="Times New Roman" w:hAnsi="Arial" w:cs="Arial"/>
          <w:spacing w:val="10"/>
          <w:sz w:val="24"/>
          <w:szCs w:val="24"/>
          <w:lang w:eastAsia="en-GB"/>
        </w:rPr>
      </w:pPr>
      <w:r w:rsidRPr="002A6F8B">
        <w:rPr>
          <w:rFonts w:ascii="Arial" w:eastAsia="Times New Roman" w:hAnsi="Arial" w:cs="Arial"/>
          <w:spacing w:val="10"/>
          <w:sz w:val="24"/>
          <w:szCs w:val="24"/>
          <w:lang w:eastAsia="en-GB"/>
        </w:rPr>
        <w:t>D</w:t>
      </w:r>
      <w:r w:rsidR="00C4640B" w:rsidRPr="002A6F8B">
        <w:rPr>
          <w:rFonts w:ascii="Arial" w:eastAsia="Times New Roman" w:hAnsi="Arial" w:cs="Arial"/>
          <w:spacing w:val="10"/>
          <w:sz w:val="24"/>
          <w:szCs w:val="24"/>
          <w:lang w:eastAsia="en-GB"/>
        </w:rPr>
        <w:t>iscourage parents from gathering at school gates</w:t>
      </w:r>
    </w:p>
    <w:p w14:paraId="6304D731" w14:textId="7E75F693" w:rsidR="00C4640B" w:rsidRPr="002A6F8B" w:rsidRDefault="006831A8" w:rsidP="00933F7F">
      <w:pPr>
        <w:numPr>
          <w:ilvl w:val="0"/>
          <w:numId w:val="21"/>
        </w:numPr>
        <w:spacing w:before="100" w:beforeAutospacing="1" w:after="100" w:afterAutospacing="1" w:line="240" w:lineRule="auto"/>
        <w:rPr>
          <w:rFonts w:ascii="Arial" w:eastAsia="Times New Roman" w:hAnsi="Arial" w:cs="Arial"/>
          <w:spacing w:val="10"/>
          <w:sz w:val="24"/>
          <w:szCs w:val="24"/>
          <w:lang w:eastAsia="en-GB"/>
        </w:rPr>
      </w:pPr>
      <w:r w:rsidRPr="002A6F8B">
        <w:rPr>
          <w:rFonts w:ascii="Arial" w:eastAsia="Times New Roman" w:hAnsi="Arial" w:cs="Arial"/>
          <w:spacing w:val="10"/>
          <w:sz w:val="24"/>
          <w:szCs w:val="24"/>
          <w:lang w:eastAsia="en-GB"/>
        </w:rPr>
        <w:t>T</w:t>
      </w:r>
      <w:r w:rsidR="00C4640B" w:rsidRPr="002A6F8B">
        <w:rPr>
          <w:rFonts w:ascii="Arial" w:eastAsia="Times New Roman" w:hAnsi="Arial" w:cs="Arial"/>
          <w:spacing w:val="10"/>
          <w:sz w:val="24"/>
          <w:szCs w:val="24"/>
          <w:lang w:eastAsia="en-GB"/>
        </w:rPr>
        <w:t>ry to follow the </w:t>
      </w:r>
      <w:hyperlink r:id="rId8" w:tgtFrame="_blank" w:history="1">
        <w:r w:rsidR="00C4640B" w:rsidRPr="002A6F8B">
          <w:rPr>
            <w:rFonts w:ascii="Arial" w:eastAsia="Times New Roman" w:hAnsi="Arial" w:cs="Arial"/>
            <w:color w:val="0000FF"/>
            <w:spacing w:val="10"/>
            <w:sz w:val="24"/>
            <w:szCs w:val="24"/>
            <w:lang w:eastAsia="en-GB"/>
          </w:rPr>
          <w:t>social distancing guidelines</w:t>
        </w:r>
      </w:hyperlink>
    </w:p>
    <w:p w14:paraId="3594013A" w14:textId="4B0F382C" w:rsidR="002362CD" w:rsidRPr="002A6F8B" w:rsidRDefault="00514375" w:rsidP="00933F7F">
      <w:pPr>
        <w:pStyle w:val="ListParagraph"/>
        <w:numPr>
          <w:ilvl w:val="0"/>
          <w:numId w:val="21"/>
        </w:numPr>
        <w:rPr>
          <w:rFonts w:ascii="Arial" w:hAnsi="Arial" w:cs="Arial"/>
          <w:sz w:val="24"/>
          <w:szCs w:val="24"/>
        </w:rPr>
      </w:pPr>
      <w:r w:rsidRPr="002A6F8B">
        <w:rPr>
          <w:rFonts w:ascii="Arial" w:hAnsi="Arial" w:cs="Arial"/>
          <w:sz w:val="24"/>
          <w:szCs w:val="24"/>
        </w:rPr>
        <w:t>Consider p</w:t>
      </w:r>
      <w:r w:rsidR="002362CD" w:rsidRPr="002A6F8B">
        <w:rPr>
          <w:rFonts w:ascii="Arial" w:hAnsi="Arial" w:cs="Arial"/>
          <w:sz w:val="24"/>
          <w:szCs w:val="24"/>
        </w:rPr>
        <w:t>art time attendance, spacing in the classroom, time for hygiene</w:t>
      </w:r>
    </w:p>
    <w:p w14:paraId="09FFD029" w14:textId="77777777" w:rsidR="002362CD" w:rsidRPr="002A6F8B" w:rsidRDefault="002362CD" w:rsidP="00933F7F">
      <w:pPr>
        <w:pStyle w:val="ListParagraph"/>
        <w:numPr>
          <w:ilvl w:val="0"/>
          <w:numId w:val="21"/>
        </w:numPr>
        <w:rPr>
          <w:rFonts w:ascii="Arial" w:hAnsi="Arial" w:cs="Arial"/>
          <w:sz w:val="24"/>
          <w:szCs w:val="24"/>
        </w:rPr>
      </w:pPr>
      <w:r w:rsidRPr="002A6F8B">
        <w:rPr>
          <w:rFonts w:ascii="Arial" w:hAnsi="Arial" w:cs="Arial"/>
          <w:sz w:val="24"/>
          <w:szCs w:val="24"/>
        </w:rPr>
        <w:t>Plan, communicate in advance, reinforce expectations consistently</w:t>
      </w:r>
    </w:p>
    <w:p w14:paraId="35E17050" w14:textId="20A0A6C0" w:rsidR="002362CD" w:rsidRPr="002A6F8B" w:rsidRDefault="002362CD" w:rsidP="00933F7F">
      <w:pPr>
        <w:pStyle w:val="ListParagraph"/>
        <w:numPr>
          <w:ilvl w:val="0"/>
          <w:numId w:val="21"/>
        </w:numPr>
        <w:rPr>
          <w:rFonts w:ascii="Arial" w:hAnsi="Arial" w:cs="Arial"/>
          <w:sz w:val="24"/>
          <w:szCs w:val="24"/>
        </w:rPr>
      </w:pPr>
      <w:r w:rsidRPr="002A6F8B">
        <w:rPr>
          <w:rFonts w:ascii="Arial" w:hAnsi="Arial" w:cs="Arial"/>
          <w:sz w:val="24"/>
          <w:szCs w:val="24"/>
        </w:rPr>
        <w:lastRenderedPageBreak/>
        <w:t>Communicate</w:t>
      </w:r>
      <w:r w:rsidR="00514375" w:rsidRPr="002A6F8B">
        <w:rPr>
          <w:rFonts w:ascii="Arial" w:hAnsi="Arial" w:cs="Arial"/>
          <w:sz w:val="24"/>
          <w:szCs w:val="24"/>
        </w:rPr>
        <w:t xml:space="preserve"> openly</w:t>
      </w:r>
      <w:r w:rsidRPr="002A6F8B">
        <w:rPr>
          <w:rFonts w:ascii="Arial" w:hAnsi="Arial" w:cs="Arial"/>
          <w:sz w:val="24"/>
          <w:szCs w:val="24"/>
        </w:rPr>
        <w:t xml:space="preserve"> with families what measures are in place before children return so they know what to expect.</w:t>
      </w:r>
    </w:p>
    <w:p w14:paraId="249E887A" w14:textId="77777777" w:rsidR="002362CD" w:rsidRPr="002A6F8B" w:rsidRDefault="002362CD" w:rsidP="00933F7F">
      <w:pPr>
        <w:pStyle w:val="ListParagraph"/>
        <w:numPr>
          <w:ilvl w:val="0"/>
          <w:numId w:val="21"/>
        </w:numPr>
        <w:rPr>
          <w:rFonts w:ascii="Arial" w:hAnsi="Arial" w:cs="Arial"/>
          <w:sz w:val="24"/>
          <w:szCs w:val="24"/>
        </w:rPr>
      </w:pPr>
      <w:r w:rsidRPr="002A6F8B">
        <w:rPr>
          <w:rFonts w:ascii="Arial" w:hAnsi="Arial" w:cs="Arial"/>
          <w:sz w:val="24"/>
          <w:szCs w:val="24"/>
        </w:rPr>
        <w:t>Film the classrooms and make available online so children and young people can see the environmental changes before they return.</w:t>
      </w:r>
    </w:p>
    <w:p w14:paraId="6E84BFB5" w14:textId="70E67ADF" w:rsidR="002362CD" w:rsidRPr="002A6F8B" w:rsidRDefault="002362CD" w:rsidP="00933F7F">
      <w:pPr>
        <w:numPr>
          <w:ilvl w:val="0"/>
          <w:numId w:val="21"/>
        </w:numPr>
        <w:spacing w:before="100" w:beforeAutospacing="1" w:after="100" w:afterAutospacing="1" w:line="240" w:lineRule="auto"/>
        <w:rPr>
          <w:rFonts w:ascii="Arial" w:eastAsia="Times New Roman" w:hAnsi="Arial" w:cs="Arial"/>
          <w:spacing w:val="10"/>
          <w:sz w:val="24"/>
          <w:szCs w:val="24"/>
          <w:lang w:eastAsia="en-GB"/>
        </w:rPr>
      </w:pPr>
      <w:r w:rsidRPr="002A6F8B">
        <w:rPr>
          <w:rFonts w:ascii="Arial" w:hAnsi="Arial" w:cs="Arial"/>
          <w:sz w:val="24"/>
          <w:szCs w:val="24"/>
        </w:rPr>
        <w:t>Reinforce and explain that the measures are in place to keep everyone safe.</w:t>
      </w:r>
    </w:p>
    <w:p w14:paraId="4BC06152" w14:textId="77777777" w:rsidR="00C4640B" w:rsidRPr="002A6F8B" w:rsidRDefault="00C4640B" w:rsidP="00C4640B">
      <w:pPr>
        <w:spacing w:before="100" w:beforeAutospacing="1" w:after="100" w:afterAutospacing="1" w:line="240" w:lineRule="auto"/>
        <w:rPr>
          <w:rFonts w:ascii="Arial" w:eastAsia="Times New Roman" w:hAnsi="Arial" w:cs="Arial"/>
          <w:spacing w:val="10"/>
          <w:sz w:val="24"/>
          <w:szCs w:val="24"/>
          <w:lang w:eastAsia="en-GB"/>
        </w:rPr>
      </w:pPr>
      <w:r w:rsidRPr="002A6F8B">
        <w:rPr>
          <w:rFonts w:ascii="Arial" w:eastAsia="Times New Roman" w:hAnsi="Arial" w:cs="Arial"/>
          <w:spacing w:val="10"/>
          <w:sz w:val="24"/>
          <w:szCs w:val="24"/>
          <w:lang w:eastAsia="en-GB"/>
        </w:rPr>
        <w:t>Social distancing within education and childcare settings with very young children will be harder to maintain. Staff should implement the above measures as far as they are able, whilst ensuring children are kept safe and well cared for within their settings.</w:t>
      </w:r>
    </w:p>
    <w:p w14:paraId="5C64763B" w14:textId="77777777" w:rsidR="00C87ADB" w:rsidRPr="00EB1CDE" w:rsidRDefault="00C87ADB" w:rsidP="00C87ADB">
      <w:pPr>
        <w:spacing w:before="100" w:beforeAutospacing="1" w:after="100" w:afterAutospacing="1" w:line="240" w:lineRule="auto"/>
        <w:outlineLvl w:val="3"/>
        <w:rPr>
          <w:rFonts w:ascii="Arial" w:eastAsia="Times New Roman" w:hAnsi="Arial" w:cs="Arial"/>
          <w:b/>
          <w:sz w:val="28"/>
          <w:szCs w:val="28"/>
          <w:lang w:eastAsia="en-GB"/>
        </w:rPr>
      </w:pPr>
      <w:r w:rsidRPr="00EB1CDE">
        <w:rPr>
          <w:rFonts w:ascii="Arial" w:eastAsia="Times New Roman" w:hAnsi="Arial" w:cs="Arial"/>
          <w:b/>
          <w:sz w:val="28"/>
          <w:szCs w:val="28"/>
          <w:lang w:eastAsia="en-GB"/>
        </w:rPr>
        <w:t>What parents can do</w:t>
      </w:r>
    </w:p>
    <w:p w14:paraId="151899C4" w14:textId="77777777" w:rsidR="00C87ADB" w:rsidRPr="002A6F8B" w:rsidRDefault="00C87ADB" w:rsidP="00933F7F">
      <w:pPr>
        <w:numPr>
          <w:ilvl w:val="0"/>
          <w:numId w:val="22"/>
        </w:numPr>
        <w:spacing w:before="100" w:beforeAutospacing="1" w:after="100" w:afterAutospacing="1" w:line="240" w:lineRule="auto"/>
        <w:rPr>
          <w:rFonts w:ascii="Arial" w:eastAsia="Times New Roman" w:hAnsi="Arial" w:cs="Arial"/>
          <w:spacing w:val="10"/>
          <w:sz w:val="24"/>
          <w:szCs w:val="24"/>
          <w:lang w:eastAsia="en-GB"/>
        </w:rPr>
      </w:pPr>
      <w:r w:rsidRPr="002A6F8B">
        <w:rPr>
          <w:rFonts w:ascii="Arial" w:eastAsia="Times New Roman" w:hAnsi="Arial" w:cs="Arial"/>
          <w:spacing w:val="10"/>
          <w:sz w:val="24"/>
          <w:szCs w:val="24"/>
          <w:lang w:eastAsia="en-GB"/>
        </w:rPr>
        <w:t>Talk to their children about coronavirus (COVID-19), social distancing and hand washing.</w:t>
      </w:r>
    </w:p>
    <w:p w14:paraId="6BCFAFFE" w14:textId="77777777" w:rsidR="00C87ADB" w:rsidRPr="002A6F8B" w:rsidRDefault="00C87ADB" w:rsidP="00933F7F">
      <w:pPr>
        <w:numPr>
          <w:ilvl w:val="0"/>
          <w:numId w:val="22"/>
        </w:numPr>
        <w:spacing w:before="100" w:beforeAutospacing="1" w:after="100" w:afterAutospacing="1" w:line="240" w:lineRule="auto"/>
        <w:rPr>
          <w:rFonts w:ascii="Arial" w:eastAsia="Times New Roman" w:hAnsi="Arial" w:cs="Arial"/>
          <w:spacing w:val="10"/>
          <w:sz w:val="24"/>
          <w:szCs w:val="24"/>
          <w:lang w:eastAsia="en-GB"/>
        </w:rPr>
      </w:pPr>
      <w:r w:rsidRPr="002A6F8B">
        <w:rPr>
          <w:rFonts w:ascii="Arial" w:eastAsia="Times New Roman" w:hAnsi="Arial" w:cs="Arial"/>
          <w:spacing w:val="10"/>
          <w:sz w:val="24"/>
          <w:szCs w:val="24"/>
          <w:lang w:eastAsia="en-GB"/>
        </w:rPr>
        <w:t>Follow </w:t>
      </w:r>
      <w:hyperlink r:id="rId9" w:tgtFrame="_blank" w:history="1">
        <w:r w:rsidRPr="002A6F8B">
          <w:rPr>
            <w:rFonts w:ascii="Arial" w:eastAsia="Times New Roman" w:hAnsi="Arial" w:cs="Arial"/>
            <w:color w:val="0000FF"/>
            <w:spacing w:val="10"/>
            <w:sz w:val="24"/>
            <w:szCs w:val="24"/>
            <w:lang w:eastAsia="en-GB"/>
          </w:rPr>
          <w:t>guidance for households with possible coronavirus infection</w:t>
        </w:r>
      </w:hyperlink>
      <w:r w:rsidRPr="002A6F8B">
        <w:rPr>
          <w:rFonts w:ascii="Arial" w:eastAsia="Times New Roman" w:hAnsi="Arial" w:cs="Arial"/>
          <w:spacing w:val="10"/>
          <w:sz w:val="24"/>
          <w:szCs w:val="24"/>
          <w:lang w:eastAsia="en-GB"/>
        </w:rPr>
        <w:t>.</w:t>
      </w:r>
    </w:p>
    <w:p w14:paraId="199FA188" w14:textId="77777777" w:rsidR="00C87ADB" w:rsidRPr="002A6F8B" w:rsidRDefault="00C87ADB" w:rsidP="00933F7F">
      <w:pPr>
        <w:numPr>
          <w:ilvl w:val="0"/>
          <w:numId w:val="22"/>
        </w:numPr>
        <w:spacing w:before="100" w:beforeAutospacing="1" w:after="100" w:afterAutospacing="1" w:line="240" w:lineRule="auto"/>
        <w:rPr>
          <w:rFonts w:ascii="Arial" w:eastAsia="Times New Roman" w:hAnsi="Arial" w:cs="Arial"/>
          <w:spacing w:val="10"/>
          <w:sz w:val="24"/>
          <w:szCs w:val="24"/>
          <w:lang w:eastAsia="en-GB"/>
        </w:rPr>
      </w:pPr>
      <w:r w:rsidRPr="002A6F8B">
        <w:rPr>
          <w:rFonts w:ascii="Arial" w:eastAsia="Times New Roman" w:hAnsi="Arial" w:cs="Arial"/>
          <w:spacing w:val="10"/>
          <w:sz w:val="24"/>
          <w:szCs w:val="24"/>
          <w:lang w:eastAsia="en-GB"/>
        </w:rPr>
        <w:t>Do not gather at entrances or in playgrounds, and model social distancing so that their children learn good practice.</w:t>
      </w:r>
    </w:p>
    <w:p w14:paraId="23B6E2F2" w14:textId="77777777" w:rsidR="00DA3715" w:rsidRPr="002A6F8B" w:rsidRDefault="00DA3715" w:rsidP="00DA3715">
      <w:pPr>
        <w:spacing w:line="276" w:lineRule="auto"/>
        <w:jc w:val="both"/>
        <w:rPr>
          <w:rFonts w:ascii="Arial" w:hAnsi="Arial" w:cs="Arial"/>
          <w:sz w:val="24"/>
          <w:szCs w:val="24"/>
        </w:rPr>
      </w:pPr>
      <w:r w:rsidRPr="002A6F8B">
        <w:rPr>
          <w:rFonts w:ascii="Arial" w:hAnsi="Arial" w:cs="Arial"/>
          <w:sz w:val="24"/>
          <w:szCs w:val="24"/>
        </w:rPr>
        <w:t xml:space="preserve">It is important that schools and professionals appreciate the thoughts and worries of parents and carers and pro-actively seek to reduce anxieties which may transfer to the individual child. We should reassure parents that any feelings of worry are understandable and normal in the current circumstances. </w:t>
      </w:r>
    </w:p>
    <w:p w14:paraId="3A2D1E47" w14:textId="77777777" w:rsidR="00DA3715" w:rsidRPr="00363F12" w:rsidRDefault="00DA3715" w:rsidP="00DA3715">
      <w:pPr>
        <w:jc w:val="both"/>
        <w:rPr>
          <w:rFonts w:ascii="Arial" w:hAnsi="Arial" w:cs="Arial"/>
          <w:color w:val="0070C0"/>
          <w:sz w:val="24"/>
          <w:szCs w:val="24"/>
        </w:rPr>
      </w:pPr>
    </w:p>
    <w:p w14:paraId="341B1F23" w14:textId="44B2BC7F" w:rsidR="00304875" w:rsidRPr="00EB1CDE" w:rsidRDefault="00E02DE5" w:rsidP="00304875">
      <w:pPr>
        <w:spacing w:line="276" w:lineRule="auto"/>
        <w:jc w:val="both"/>
        <w:rPr>
          <w:rFonts w:ascii="Arial" w:hAnsi="Arial" w:cs="Arial"/>
          <w:b/>
          <w:sz w:val="28"/>
          <w:szCs w:val="28"/>
        </w:rPr>
      </w:pPr>
      <w:r w:rsidRPr="00EB1CDE">
        <w:rPr>
          <w:rFonts w:ascii="Arial" w:hAnsi="Arial" w:cs="Arial"/>
          <w:b/>
          <w:sz w:val="28"/>
          <w:szCs w:val="28"/>
        </w:rPr>
        <w:t>Recommendations f</w:t>
      </w:r>
      <w:r w:rsidR="00304875" w:rsidRPr="00EB1CDE">
        <w:rPr>
          <w:rFonts w:ascii="Arial" w:hAnsi="Arial" w:cs="Arial"/>
          <w:b/>
          <w:sz w:val="28"/>
          <w:szCs w:val="28"/>
        </w:rPr>
        <w:t>or all parents and care</w:t>
      </w:r>
      <w:r w:rsidRPr="00EB1CDE">
        <w:rPr>
          <w:rFonts w:ascii="Arial" w:hAnsi="Arial" w:cs="Arial"/>
          <w:b/>
          <w:sz w:val="28"/>
          <w:szCs w:val="28"/>
        </w:rPr>
        <w:t>rs</w:t>
      </w:r>
    </w:p>
    <w:p w14:paraId="4DF92D95" w14:textId="2576C776" w:rsidR="00DA3715" w:rsidRPr="002A6F8B" w:rsidRDefault="00DA3715" w:rsidP="00933F7F">
      <w:pPr>
        <w:pStyle w:val="ListParagraph"/>
        <w:numPr>
          <w:ilvl w:val="0"/>
          <w:numId w:val="23"/>
        </w:numPr>
        <w:spacing w:line="276" w:lineRule="auto"/>
        <w:jc w:val="both"/>
        <w:rPr>
          <w:rFonts w:ascii="Arial" w:hAnsi="Arial" w:cs="Arial"/>
          <w:sz w:val="24"/>
          <w:szCs w:val="24"/>
        </w:rPr>
      </w:pPr>
      <w:r w:rsidRPr="002A6F8B">
        <w:rPr>
          <w:rFonts w:ascii="Arial" w:hAnsi="Arial" w:cs="Arial"/>
          <w:sz w:val="24"/>
          <w:szCs w:val="24"/>
        </w:rPr>
        <w:t xml:space="preserve">Ensure that there is effective and enhanced communication in place the lead up to any return to school. This should include contact from the pupil’s new class teacher (if this has changed) and key workers (if relevant). This will enable the sharing of information on both </w:t>
      </w:r>
      <w:r w:rsidR="00AB5717" w:rsidRPr="002A6F8B">
        <w:rPr>
          <w:rFonts w:ascii="Arial" w:hAnsi="Arial" w:cs="Arial"/>
          <w:sz w:val="24"/>
          <w:szCs w:val="24"/>
        </w:rPr>
        <w:t>sides and</w:t>
      </w:r>
      <w:r w:rsidRPr="002A6F8B">
        <w:rPr>
          <w:rFonts w:ascii="Arial" w:hAnsi="Arial" w:cs="Arial"/>
          <w:sz w:val="24"/>
          <w:szCs w:val="24"/>
        </w:rPr>
        <w:t xml:space="preserve"> offer parents an opportunity to share information that may impact on the pupil’s return to school (for example, have they experienced bereavement and loss as a result of Covid 19</w:t>
      </w:r>
      <w:r w:rsidR="00605F8C">
        <w:rPr>
          <w:rFonts w:ascii="Arial" w:hAnsi="Arial" w:cs="Arial"/>
          <w:sz w:val="24"/>
          <w:szCs w:val="24"/>
        </w:rPr>
        <w:t>?</w:t>
      </w:r>
      <w:r w:rsidRPr="002A6F8B">
        <w:rPr>
          <w:rFonts w:ascii="Arial" w:hAnsi="Arial" w:cs="Arial"/>
          <w:sz w:val="24"/>
          <w:szCs w:val="24"/>
        </w:rPr>
        <w:t xml:space="preserve"> </w:t>
      </w:r>
      <w:r w:rsidR="00605F8C">
        <w:rPr>
          <w:rFonts w:ascii="Arial" w:hAnsi="Arial" w:cs="Arial"/>
          <w:sz w:val="24"/>
          <w:szCs w:val="24"/>
        </w:rPr>
        <w:t>H</w:t>
      </w:r>
      <w:r w:rsidRPr="002A6F8B">
        <w:rPr>
          <w:rFonts w:ascii="Arial" w:hAnsi="Arial" w:cs="Arial"/>
          <w:sz w:val="24"/>
          <w:szCs w:val="24"/>
        </w:rPr>
        <w:t>ave there been any changes within the family</w:t>
      </w:r>
      <w:r w:rsidR="00605F8C">
        <w:rPr>
          <w:rFonts w:ascii="Arial" w:hAnsi="Arial" w:cs="Arial"/>
          <w:sz w:val="24"/>
          <w:szCs w:val="24"/>
        </w:rPr>
        <w:t>?</w:t>
      </w:r>
      <w:r w:rsidRPr="002A6F8B">
        <w:rPr>
          <w:rFonts w:ascii="Arial" w:hAnsi="Arial" w:cs="Arial"/>
          <w:sz w:val="24"/>
          <w:szCs w:val="24"/>
        </w:rPr>
        <w:t xml:space="preserve"> </w:t>
      </w:r>
      <w:r w:rsidR="00605F8C">
        <w:rPr>
          <w:rFonts w:ascii="Arial" w:hAnsi="Arial" w:cs="Arial"/>
          <w:sz w:val="24"/>
          <w:szCs w:val="24"/>
        </w:rPr>
        <w:t>A</w:t>
      </w:r>
      <w:r w:rsidRPr="002A6F8B">
        <w:rPr>
          <w:rFonts w:ascii="Arial" w:hAnsi="Arial" w:cs="Arial"/>
          <w:sz w:val="24"/>
          <w:szCs w:val="24"/>
        </w:rPr>
        <w:t>re parents key workers</w:t>
      </w:r>
      <w:r w:rsidR="005E0765">
        <w:rPr>
          <w:rFonts w:ascii="Arial" w:hAnsi="Arial" w:cs="Arial"/>
          <w:sz w:val="24"/>
          <w:szCs w:val="24"/>
        </w:rPr>
        <w:t>?</w:t>
      </w:r>
      <w:r w:rsidRPr="002A6F8B">
        <w:rPr>
          <w:rFonts w:ascii="Arial" w:hAnsi="Arial" w:cs="Arial"/>
          <w:sz w:val="24"/>
          <w:szCs w:val="24"/>
        </w:rPr>
        <w:t xml:space="preserve"> etc.). </w:t>
      </w:r>
    </w:p>
    <w:p w14:paraId="6B569580" w14:textId="77777777" w:rsidR="00DA3715" w:rsidRPr="002A6F8B" w:rsidRDefault="00DA3715" w:rsidP="00933F7F">
      <w:pPr>
        <w:pStyle w:val="ListParagraph"/>
        <w:numPr>
          <w:ilvl w:val="0"/>
          <w:numId w:val="23"/>
        </w:numPr>
        <w:spacing w:line="276" w:lineRule="auto"/>
        <w:jc w:val="both"/>
        <w:rPr>
          <w:rFonts w:ascii="Arial" w:hAnsi="Arial" w:cs="Arial"/>
          <w:sz w:val="24"/>
          <w:szCs w:val="24"/>
        </w:rPr>
      </w:pPr>
      <w:r w:rsidRPr="002A6F8B">
        <w:rPr>
          <w:rFonts w:ascii="Arial" w:hAnsi="Arial" w:cs="Arial"/>
          <w:sz w:val="24"/>
          <w:szCs w:val="24"/>
        </w:rPr>
        <w:t>Make parents aware of all plans that are being implemented for transitions and the enhanced arrangements on offer. Explain what is different about the process of transition this year.</w:t>
      </w:r>
    </w:p>
    <w:p w14:paraId="73B250AC" w14:textId="77777777" w:rsidR="00DA3715" w:rsidRPr="002A6F8B" w:rsidRDefault="00DA3715" w:rsidP="00933F7F">
      <w:pPr>
        <w:pStyle w:val="ListParagraph"/>
        <w:numPr>
          <w:ilvl w:val="0"/>
          <w:numId w:val="23"/>
        </w:numPr>
        <w:spacing w:line="276" w:lineRule="auto"/>
        <w:jc w:val="both"/>
        <w:rPr>
          <w:rFonts w:ascii="Arial" w:hAnsi="Arial" w:cs="Arial"/>
          <w:sz w:val="24"/>
          <w:szCs w:val="24"/>
        </w:rPr>
      </w:pPr>
      <w:r w:rsidRPr="002A6F8B">
        <w:rPr>
          <w:rFonts w:ascii="Arial" w:hAnsi="Arial" w:cs="Arial"/>
          <w:sz w:val="24"/>
          <w:szCs w:val="24"/>
        </w:rPr>
        <w:t xml:space="preserve">If social distancing and safety measures remain in place at the point of the return to school, make sure that parents know how these are being implemented in school. </w:t>
      </w:r>
    </w:p>
    <w:p w14:paraId="1ACDDC62" w14:textId="77777777" w:rsidR="00DA3715" w:rsidRPr="002A6F8B" w:rsidRDefault="00DA3715" w:rsidP="00933F7F">
      <w:pPr>
        <w:pStyle w:val="ListParagraph"/>
        <w:numPr>
          <w:ilvl w:val="0"/>
          <w:numId w:val="23"/>
        </w:numPr>
        <w:spacing w:line="276" w:lineRule="auto"/>
        <w:jc w:val="both"/>
        <w:rPr>
          <w:rFonts w:ascii="Arial" w:hAnsi="Arial" w:cs="Arial"/>
          <w:sz w:val="24"/>
          <w:szCs w:val="24"/>
        </w:rPr>
      </w:pPr>
      <w:r w:rsidRPr="002A6F8B">
        <w:rPr>
          <w:rFonts w:ascii="Arial" w:hAnsi="Arial" w:cs="Arial"/>
          <w:sz w:val="24"/>
          <w:szCs w:val="24"/>
        </w:rPr>
        <w:t xml:space="preserve">Parents may appreciate information being shared with them about changes that they can prepare their son or daughter for: new staff, classroom, routines, any changes that have occurred in school. </w:t>
      </w:r>
    </w:p>
    <w:p w14:paraId="668C65DA" w14:textId="77777777" w:rsidR="00DA3715" w:rsidRPr="002A6F8B" w:rsidRDefault="00DA3715" w:rsidP="00933F7F">
      <w:pPr>
        <w:pStyle w:val="ListParagraph"/>
        <w:numPr>
          <w:ilvl w:val="0"/>
          <w:numId w:val="23"/>
        </w:numPr>
        <w:spacing w:line="276" w:lineRule="auto"/>
        <w:jc w:val="both"/>
        <w:rPr>
          <w:rFonts w:ascii="Arial" w:hAnsi="Arial" w:cs="Arial"/>
          <w:sz w:val="24"/>
          <w:szCs w:val="24"/>
        </w:rPr>
      </w:pPr>
      <w:r w:rsidRPr="002A6F8B">
        <w:rPr>
          <w:rFonts w:ascii="Arial" w:hAnsi="Arial" w:cs="Arial"/>
          <w:sz w:val="24"/>
          <w:szCs w:val="24"/>
        </w:rPr>
        <w:t xml:space="preserve">Offer a key point of contact for questions and concerns. Parents may have more queries than would typically be expected at a transition point. </w:t>
      </w:r>
    </w:p>
    <w:p w14:paraId="332C5CA0" w14:textId="77777777" w:rsidR="00DA3715" w:rsidRPr="002A6F8B" w:rsidRDefault="00DA3715" w:rsidP="00933F7F">
      <w:pPr>
        <w:pStyle w:val="ListParagraph"/>
        <w:numPr>
          <w:ilvl w:val="0"/>
          <w:numId w:val="23"/>
        </w:numPr>
        <w:spacing w:line="276" w:lineRule="auto"/>
        <w:jc w:val="both"/>
        <w:rPr>
          <w:rFonts w:ascii="Arial" w:hAnsi="Arial" w:cs="Arial"/>
          <w:sz w:val="24"/>
          <w:szCs w:val="24"/>
        </w:rPr>
      </w:pPr>
      <w:r w:rsidRPr="002A6F8B">
        <w:rPr>
          <w:rFonts w:ascii="Arial" w:hAnsi="Arial" w:cs="Arial"/>
          <w:sz w:val="24"/>
          <w:szCs w:val="24"/>
        </w:rPr>
        <w:lastRenderedPageBreak/>
        <w:t xml:space="preserve">Once children return to school, parents may continue to need an enhanced level of contact, and the space and opportunity to talk to staff about the settling in process more frequently than might typically be planned. </w:t>
      </w:r>
    </w:p>
    <w:p w14:paraId="11EB5D05" w14:textId="77777777" w:rsidR="00A17F90" w:rsidRDefault="00DA3715" w:rsidP="00A17F90">
      <w:pPr>
        <w:pStyle w:val="ListParagraph"/>
        <w:numPr>
          <w:ilvl w:val="0"/>
          <w:numId w:val="23"/>
        </w:numPr>
        <w:spacing w:line="276" w:lineRule="auto"/>
        <w:jc w:val="both"/>
        <w:rPr>
          <w:rFonts w:ascii="Arial" w:hAnsi="Arial" w:cs="Arial"/>
          <w:sz w:val="24"/>
          <w:szCs w:val="24"/>
        </w:rPr>
      </w:pPr>
      <w:r w:rsidRPr="002A6F8B">
        <w:rPr>
          <w:rFonts w:ascii="Arial" w:hAnsi="Arial" w:cs="Arial"/>
          <w:sz w:val="24"/>
          <w:szCs w:val="24"/>
        </w:rPr>
        <w:t xml:space="preserve">Share information with parents about the emotional support and provisions that will be in place for all children in the weeks (and months if necessary). </w:t>
      </w:r>
    </w:p>
    <w:p w14:paraId="245B4E28" w14:textId="1B33164E" w:rsidR="00DA3715" w:rsidRPr="00A17F90" w:rsidRDefault="00DA3715" w:rsidP="00A17F90">
      <w:pPr>
        <w:pStyle w:val="ListParagraph"/>
        <w:numPr>
          <w:ilvl w:val="0"/>
          <w:numId w:val="23"/>
        </w:numPr>
        <w:spacing w:line="276" w:lineRule="auto"/>
        <w:jc w:val="both"/>
        <w:rPr>
          <w:rFonts w:ascii="Arial" w:hAnsi="Arial" w:cs="Arial"/>
          <w:sz w:val="24"/>
          <w:szCs w:val="24"/>
        </w:rPr>
      </w:pPr>
      <w:r w:rsidRPr="00A17F90">
        <w:rPr>
          <w:rFonts w:ascii="Arial" w:hAnsi="Arial" w:cs="Arial"/>
          <w:sz w:val="24"/>
          <w:szCs w:val="24"/>
        </w:rPr>
        <w:t xml:space="preserve">Make parents aware of how any impact on learning will be addressed over the coming months. </w:t>
      </w:r>
    </w:p>
    <w:p w14:paraId="12F05668" w14:textId="77777777" w:rsidR="006831A8" w:rsidRPr="002A6F8B" w:rsidRDefault="006831A8" w:rsidP="0012555D">
      <w:pPr>
        <w:spacing w:line="276" w:lineRule="auto"/>
        <w:jc w:val="both"/>
        <w:rPr>
          <w:rFonts w:ascii="Arial" w:hAnsi="Arial" w:cs="Arial"/>
          <w:b/>
          <w:sz w:val="28"/>
          <w:szCs w:val="28"/>
        </w:rPr>
      </w:pPr>
    </w:p>
    <w:p w14:paraId="50B6540B" w14:textId="77777777" w:rsidR="00DC07B6" w:rsidRDefault="00DC07B6" w:rsidP="0012555D">
      <w:pPr>
        <w:spacing w:line="276" w:lineRule="auto"/>
        <w:jc w:val="both"/>
        <w:rPr>
          <w:rFonts w:ascii="Arial" w:hAnsi="Arial" w:cs="Arial"/>
          <w:b/>
          <w:sz w:val="28"/>
          <w:szCs w:val="28"/>
        </w:rPr>
      </w:pPr>
    </w:p>
    <w:p w14:paraId="67693E85" w14:textId="7A37FB73" w:rsidR="0012555D" w:rsidRPr="002A6F8B" w:rsidRDefault="0012555D" w:rsidP="0012555D">
      <w:pPr>
        <w:spacing w:line="276" w:lineRule="auto"/>
        <w:jc w:val="both"/>
        <w:rPr>
          <w:rFonts w:ascii="Arial" w:hAnsi="Arial" w:cs="Arial"/>
          <w:b/>
          <w:sz w:val="28"/>
          <w:szCs w:val="28"/>
        </w:rPr>
      </w:pPr>
      <w:r w:rsidRPr="002A6F8B">
        <w:rPr>
          <w:rFonts w:ascii="Arial" w:hAnsi="Arial" w:cs="Arial"/>
          <w:b/>
          <w:sz w:val="28"/>
          <w:szCs w:val="28"/>
        </w:rPr>
        <w:t>Parents</w:t>
      </w:r>
      <w:r w:rsidR="006C377F" w:rsidRPr="002A6F8B">
        <w:rPr>
          <w:rFonts w:ascii="Arial" w:hAnsi="Arial" w:cs="Arial"/>
          <w:b/>
          <w:sz w:val="28"/>
          <w:szCs w:val="28"/>
        </w:rPr>
        <w:t>/carers of children entering Reception or Year 1</w:t>
      </w:r>
    </w:p>
    <w:p w14:paraId="5DD21019" w14:textId="77777777" w:rsidR="00DA3715" w:rsidRPr="002A6F8B" w:rsidRDefault="00DA3715" w:rsidP="00DA3715">
      <w:pPr>
        <w:spacing w:line="276" w:lineRule="auto"/>
        <w:rPr>
          <w:rFonts w:ascii="Arial" w:hAnsi="Arial" w:cs="Arial"/>
          <w:sz w:val="24"/>
          <w:szCs w:val="24"/>
        </w:rPr>
      </w:pPr>
      <w:r w:rsidRPr="002A6F8B">
        <w:rPr>
          <w:rFonts w:ascii="Arial" w:hAnsi="Arial" w:cs="Arial"/>
          <w:sz w:val="24"/>
          <w:szCs w:val="24"/>
        </w:rPr>
        <w:t xml:space="preserve">For the parents of children formally entering school for the first time, the current situation may result in increased worries and the possibility of separation anxiety occurring. </w:t>
      </w:r>
    </w:p>
    <w:p w14:paraId="5EC0786E" w14:textId="77777777" w:rsidR="00DA3715" w:rsidRPr="002A6F8B" w:rsidRDefault="00DA3715" w:rsidP="00933F7F">
      <w:pPr>
        <w:pStyle w:val="ListParagraph"/>
        <w:numPr>
          <w:ilvl w:val="0"/>
          <w:numId w:val="24"/>
        </w:numPr>
        <w:spacing w:line="276" w:lineRule="auto"/>
        <w:jc w:val="both"/>
        <w:rPr>
          <w:rFonts w:ascii="Arial" w:hAnsi="Arial" w:cs="Arial"/>
          <w:sz w:val="24"/>
          <w:szCs w:val="24"/>
        </w:rPr>
      </w:pPr>
      <w:r w:rsidRPr="002A6F8B">
        <w:rPr>
          <w:rFonts w:ascii="Arial" w:hAnsi="Arial" w:cs="Arial"/>
          <w:sz w:val="24"/>
          <w:szCs w:val="24"/>
        </w:rPr>
        <w:t xml:space="preserve">Schools may consider replacing the typical ‘home visits’ that support transition, with virtual meetings and video calls where this is possible. </w:t>
      </w:r>
    </w:p>
    <w:p w14:paraId="18D8FCA3" w14:textId="5495795D" w:rsidR="00DA3715" w:rsidRPr="002A6F8B" w:rsidRDefault="00DA3715" w:rsidP="00933F7F">
      <w:pPr>
        <w:pStyle w:val="ListParagraph"/>
        <w:numPr>
          <w:ilvl w:val="0"/>
          <w:numId w:val="24"/>
        </w:numPr>
        <w:spacing w:line="276" w:lineRule="auto"/>
        <w:jc w:val="both"/>
        <w:rPr>
          <w:rFonts w:ascii="Arial" w:hAnsi="Arial" w:cs="Arial"/>
          <w:sz w:val="24"/>
          <w:szCs w:val="24"/>
        </w:rPr>
      </w:pPr>
      <w:r w:rsidRPr="002A6F8B">
        <w:rPr>
          <w:rFonts w:ascii="Arial" w:hAnsi="Arial" w:cs="Arial"/>
          <w:sz w:val="24"/>
          <w:szCs w:val="24"/>
        </w:rPr>
        <w:t xml:space="preserve">Parents are likely to find the use of virtual video tours of the setting, including points of entrance, cloakrooms etc useful. </w:t>
      </w:r>
      <w:r w:rsidR="00605F8C">
        <w:rPr>
          <w:rFonts w:ascii="Arial" w:hAnsi="Arial" w:cs="Arial"/>
          <w:sz w:val="24"/>
          <w:szCs w:val="24"/>
        </w:rPr>
        <w:t>Virtual tours of dropping off and collecting children may also be helpful</w:t>
      </w:r>
    </w:p>
    <w:p w14:paraId="5760C989" w14:textId="77777777" w:rsidR="00DA3715" w:rsidRPr="002A6F8B" w:rsidRDefault="00DA3715" w:rsidP="00933F7F">
      <w:pPr>
        <w:pStyle w:val="ListParagraph"/>
        <w:numPr>
          <w:ilvl w:val="0"/>
          <w:numId w:val="24"/>
        </w:numPr>
        <w:spacing w:line="276" w:lineRule="auto"/>
        <w:jc w:val="both"/>
        <w:rPr>
          <w:rFonts w:ascii="Arial" w:hAnsi="Arial" w:cs="Arial"/>
          <w:sz w:val="24"/>
          <w:szCs w:val="24"/>
        </w:rPr>
      </w:pPr>
      <w:r w:rsidRPr="002A6F8B">
        <w:rPr>
          <w:rFonts w:ascii="Arial" w:hAnsi="Arial" w:cs="Arial"/>
          <w:sz w:val="24"/>
          <w:szCs w:val="24"/>
        </w:rPr>
        <w:t xml:space="preserve">Consider how you can enhance home-school communication in the initial weeks. </w:t>
      </w:r>
    </w:p>
    <w:p w14:paraId="3720822F" w14:textId="77777777" w:rsidR="00DA3715" w:rsidRPr="002A6F8B" w:rsidRDefault="00DA3715" w:rsidP="00933F7F">
      <w:pPr>
        <w:pStyle w:val="ListParagraph"/>
        <w:numPr>
          <w:ilvl w:val="0"/>
          <w:numId w:val="24"/>
        </w:numPr>
        <w:spacing w:line="276" w:lineRule="auto"/>
        <w:jc w:val="both"/>
        <w:rPr>
          <w:rFonts w:ascii="Arial" w:hAnsi="Arial" w:cs="Arial"/>
          <w:sz w:val="24"/>
          <w:szCs w:val="24"/>
        </w:rPr>
      </w:pPr>
      <w:r w:rsidRPr="002A6F8B">
        <w:rPr>
          <w:rFonts w:ascii="Arial" w:hAnsi="Arial" w:cs="Arial"/>
          <w:sz w:val="24"/>
          <w:szCs w:val="24"/>
        </w:rPr>
        <w:t xml:space="preserve">Parents may need greater sensitivity and flexibility in how they separate from their child at the start of the day. Work with parents to make this an emotionally supportive process for them, as well as their child. </w:t>
      </w:r>
    </w:p>
    <w:p w14:paraId="752F10C0" w14:textId="77777777" w:rsidR="00DA3715" w:rsidRPr="002A6F8B" w:rsidRDefault="00DA3715" w:rsidP="00933F7F">
      <w:pPr>
        <w:pStyle w:val="ListParagraph"/>
        <w:numPr>
          <w:ilvl w:val="0"/>
          <w:numId w:val="24"/>
        </w:numPr>
        <w:spacing w:line="276" w:lineRule="auto"/>
        <w:jc w:val="both"/>
        <w:rPr>
          <w:rFonts w:ascii="Arial" w:hAnsi="Arial" w:cs="Arial"/>
          <w:sz w:val="24"/>
          <w:szCs w:val="24"/>
        </w:rPr>
      </w:pPr>
      <w:r w:rsidRPr="002A6F8B">
        <w:rPr>
          <w:rFonts w:ascii="Arial" w:hAnsi="Arial" w:cs="Arial"/>
          <w:sz w:val="24"/>
          <w:szCs w:val="24"/>
        </w:rPr>
        <w:t xml:space="preserve">Staff should ensure they are available to talk to parents at the start and end of day. Parents may need more contact, and over a longer period of time than is typically expected. This may mean that an extra member of staff is required to support classroom routines at that time in order to make key staff available. </w:t>
      </w:r>
    </w:p>
    <w:p w14:paraId="29A28120" w14:textId="77777777" w:rsidR="00DA3715" w:rsidRPr="002A6F8B" w:rsidRDefault="00DA3715" w:rsidP="00933F7F">
      <w:pPr>
        <w:pStyle w:val="ListParagraph"/>
        <w:numPr>
          <w:ilvl w:val="0"/>
          <w:numId w:val="24"/>
        </w:numPr>
        <w:spacing w:line="276" w:lineRule="auto"/>
        <w:jc w:val="both"/>
        <w:rPr>
          <w:rFonts w:ascii="Arial" w:hAnsi="Arial" w:cs="Arial"/>
          <w:sz w:val="24"/>
          <w:szCs w:val="24"/>
        </w:rPr>
      </w:pPr>
      <w:r w:rsidRPr="002A6F8B">
        <w:rPr>
          <w:rFonts w:ascii="Arial" w:hAnsi="Arial" w:cs="Arial"/>
          <w:sz w:val="24"/>
          <w:szCs w:val="24"/>
        </w:rPr>
        <w:t xml:space="preserve">Resources such as ‘The Invisible String’ can also help parents to feel connected to their son or daughter when they are separated. </w:t>
      </w:r>
    </w:p>
    <w:p w14:paraId="5A406757" w14:textId="77777777" w:rsidR="00DA3715" w:rsidRPr="002A6F8B" w:rsidRDefault="00DA3715" w:rsidP="00DA3715">
      <w:pPr>
        <w:pStyle w:val="ListParagraph"/>
        <w:spacing w:line="276" w:lineRule="auto"/>
        <w:jc w:val="both"/>
        <w:rPr>
          <w:rFonts w:ascii="Arial" w:hAnsi="Arial" w:cs="Arial"/>
          <w:sz w:val="24"/>
          <w:szCs w:val="24"/>
        </w:rPr>
      </w:pPr>
    </w:p>
    <w:p w14:paraId="0771E00D" w14:textId="73C5C086" w:rsidR="00AB5717" w:rsidRPr="002A6F8B" w:rsidRDefault="00AB5717" w:rsidP="00AB5717">
      <w:pPr>
        <w:spacing w:line="276" w:lineRule="auto"/>
        <w:jc w:val="both"/>
        <w:rPr>
          <w:rFonts w:ascii="Arial" w:hAnsi="Arial" w:cs="Arial"/>
          <w:b/>
          <w:sz w:val="28"/>
          <w:szCs w:val="28"/>
        </w:rPr>
      </w:pPr>
      <w:r w:rsidRPr="002A6F8B">
        <w:rPr>
          <w:rFonts w:ascii="Arial" w:hAnsi="Arial" w:cs="Arial"/>
          <w:b/>
          <w:sz w:val="28"/>
          <w:szCs w:val="28"/>
        </w:rPr>
        <w:t>Parents/carers of pupils leaving the set</w:t>
      </w:r>
      <w:r w:rsidR="00130E55" w:rsidRPr="002A6F8B">
        <w:rPr>
          <w:rFonts w:ascii="Arial" w:hAnsi="Arial" w:cs="Arial"/>
          <w:b/>
          <w:sz w:val="28"/>
          <w:szCs w:val="28"/>
        </w:rPr>
        <w:t>ting/moving to a new school</w:t>
      </w:r>
      <w:r w:rsidR="00360D1E" w:rsidRPr="002A6F8B">
        <w:rPr>
          <w:rFonts w:ascii="Arial" w:hAnsi="Arial" w:cs="Arial"/>
          <w:b/>
          <w:sz w:val="28"/>
          <w:szCs w:val="28"/>
        </w:rPr>
        <w:t xml:space="preserve"> (</w:t>
      </w:r>
      <w:proofErr w:type="spellStart"/>
      <w:r w:rsidR="00360D1E" w:rsidRPr="002A6F8B">
        <w:rPr>
          <w:rFonts w:ascii="Arial" w:hAnsi="Arial" w:cs="Arial"/>
          <w:b/>
          <w:sz w:val="28"/>
          <w:szCs w:val="28"/>
        </w:rPr>
        <w:t>eg</w:t>
      </w:r>
      <w:proofErr w:type="spellEnd"/>
      <w:r w:rsidR="00360D1E" w:rsidRPr="002A6F8B">
        <w:rPr>
          <w:rFonts w:ascii="Arial" w:hAnsi="Arial" w:cs="Arial"/>
          <w:b/>
          <w:sz w:val="28"/>
          <w:szCs w:val="28"/>
        </w:rPr>
        <w:t xml:space="preserve"> Secondary transfer</w:t>
      </w:r>
      <w:r w:rsidR="00794B24" w:rsidRPr="002A6F8B">
        <w:rPr>
          <w:rFonts w:ascii="Arial" w:hAnsi="Arial" w:cs="Arial"/>
          <w:b/>
          <w:sz w:val="28"/>
          <w:szCs w:val="28"/>
        </w:rPr>
        <w:t>/moving to Post 16</w:t>
      </w:r>
      <w:r w:rsidR="00360D1E" w:rsidRPr="002A6F8B">
        <w:rPr>
          <w:rFonts w:ascii="Arial" w:hAnsi="Arial" w:cs="Arial"/>
          <w:b/>
          <w:sz w:val="28"/>
          <w:szCs w:val="28"/>
        </w:rPr>
        <w:t>)</w:t>
      </w:r>
    </w:p>
    <w:p w14:paraId="0D041AE4" w14:textId="35CEBD2A" w:rsidR="00DA3715" w:rsidRPr="002A6F8B" w:rsidRDefault="00130E55" w:rsidP="00933F7F">
      <w:pPr>
        <w:pStyle w:val="ListParagraph"/>
        <w:numPr>
          <w:ilvl w:val="0"/>
          <w:numId w:val="26"/>
        </w:numPr>
        <w:spacing w:line="276" w:lineRule="auto"/>
        <w:jc w:val="both"/>
        <w:rPr>
          <w:rFonts w:ascii="Arial" w:hAnsi="Arial" w:cs="Arial"/>
          <w:sz w:val="24"/>
          <w:szCs w:val="24"/>
        </w:rPr>
      </w:pPr>
      <w:r w:rsidRPr="002A6F8B">
        <w:rPr>
          <w:rFonts w:ascii="Arial" w:hAnsi="Arial" w:cs="Arial"/>
          <w:sz w:val="24"/>
          <w:szCs w:val="24"/>
        </w:rPr>
        <w:t>Schools should c</w:t>
      </w:r>
      <w:r w:rsidR="00DA3715" w:rsidRPr="002A6F8B">
        <w:rPr>
          <w:rFonts w:ascii="Arial" w:hAnsi="Arial" w:cs="Arial"/>
          <w:sz w:val="24"/>
          <w:szCs w:val="24"/>
        </w:rPr>
        <w:t xml:space="preserve">onsider how they can say ‘goodbye’ to parents, as well as the pupils, even if this is done retrospectively. </w:t>
      </w:r>
    </w:p>
    <w:p w14:paraId="166F0726" w14:textId="60AFDC72" w:rsidR="00DA3715" w:rsidRPr="002A6F8B" w:rsidRDefault="00DA3715" w:rsidP="00933F7F">
      <w:pPr>
        <w:pStyle w:val="ListParagraph"/>
        <w:numPr>
          <w:ilvl w:val="0"/>
          <w:numId w:val="26"/>
        </w:numPr>
        <w:spacing w:line="276" w:lineRule="auto"/>
        <w:jc w:val="both"/>
        <w:rPr>
          <w:rFonts w:ascii="Arial" w:hAnsi="Arial" w:cs="Arial"/>
          <w:sz w:val="24"/>
          <w:szCs w:val="24"/>
        </w:rPr>
      </w:pPr>
      <w:r w:rsidRPr="002A6F8B">
        <w:rPr>
          <w:rFonts w:ascii="Arial" w:hAnsi="Arial" w:cs="Arial"/>
          <w:sz w:val="24"/>
          <w:szCs w:val="24"/>
        </w:rPr>
        <w:t>Let parents know what information has been shared with the new school, so that they feel assured that information has been</w:t>
      </w:r>
      <w:r w:rsidR="00605F8C">
        <w:rPr>
          <w:rFonts w:ascii="Arial" w:hAnsi="Arial" w:cs="Arial"/>
          <w:sz w:val="24"/>
          <w:szCs w:val="24"/>
        </w:rPr>
        <w:t xml:space="preserve"> handled</w:t>
      </w:r>
      <w:r w:rsidRPr="002A6F8B">
        <w:rPr>
          <w:rFonts w:ascii="Arial" w:hAnsi="Arial" w:cs="Arial"/>
          <w:sz w:val="24"/>
          <w:szCs w:val="24"/>
        </w:rPr>
        <w:t xml:space="preserve"> effectively. </w:t>
      </w:r>
    </w:p>
    <w:p w14:paraId="79EDCDE5" w14:textId="77777777" w:rsidR="00DA3715" w:rsidRPr="002A6F8B" w:rsidRDefault="00DA3715" w:rsidP="00933F7F">
      <w:pPr>
        <w:pStyle w:val="ListParagraph"/>
        <w:numPr>
          <w:ilvl w:val="0"/>
          <w:numId w:val="25"/>
        </w:numPr>
        <w:spacing w:line="276" w:lineRule="auto"/>
        <w:jc w:val="both"/>
        <w:rPr>
          <w:rFonts w:ascii="Arial" w:hAnsi="Arial" w:cs="Arial"/>
          <w:sz w:val="24"/>
          <w:szCs w:val="24"/>
        </w:rPr>
      </w:pPr>
      <w:r w:rsidRPr="002A6F8B">
        <w:rPr>
          <w:rFonts w:ascii="Arial" w:hAnsi="Arial" w:cs="Arial"/>
          <w:sz w:val="24"/>
          <w:szCs w:val="24"/>
        </w:rPr>
        <w:t xml:space="preserve">Ensure that parents are given adequate and enhanced opportunity to share their views and information about their son / daughter in advance of transition. </w:t>
      </w:r>
    </w:p>
    <w:p w14:paraId="3300BF28" w14:textId="17E86D7E" w:rsidR="00DA3715" w:rsidRPr="002A6F8B" w:rsidRDefault="00DA3715" w:rsidP="00933F7F">
      <w:pPr>
        <w:pStyle w:val="ListParagraph"/>
        <w:numPr>
          <w:ilvl w:val="0"/>
          <w:numId w:val="25"/>
        </w:numPr>
        <w:spacing w:line="276" w:lineRule="auto"/>
        <w:jc w:val="both"/>
        <w:rPr>
          <w:rFonts w:ascii="Arial" w:hAnsi="Arial" w:cs="Arial"/>
          <w:sz w:val="24"/>
          <w:szCs w:val="24"/>
        </w:rPr>
      </w:pPr>
      <w:r w:rsidRPr="002A6F8B">
        <w:rPr>
          <w:rFonts w:ascii="Arial" w:hAnsi="Arial" w:cs="Arial"/>
          <w:sz w:val="24"/>
          <w:szCs w:val="24"/>
        </w:rPr>
        <w:lastRenderedPageBreak/>
        <w:t>Personal contact (by telephone call or email) from the form tutor / head of year</w:t>
      </w:r>
      <w:r w:rsidR="00AD78BF" w:rsidRPr="002A6F8B">
        <w:rPr>
          <w:rFonts w:ascii="Arial" w:hAnsi="Arial" w:cs="Arial"/>
          <w:sz w:val="24"/>
          <w:szCs w:val="24"/>
        </w:rPr>
        <w:t>/ college representative</w:t>
      </w:r>
      <w:r w:rsidRPr="002A6F8B">
        <w:rPr>
          <w:rFonts w:ascii="Arial" w:hAnsi="Arial" w:cs="Arial"/>
          <w:sz w:val="24"/>
          <w:szCs w:val="24"/>
        </w:rPr>
        <w:t xml:space="preserve"> will likely be appreciated by most parents. </w:t>
      </w:r>
    </w:p>
    <w:p w14:paraId="3EB229D6" w14:textId="77777777" w:rsidR="00DA3715" w:rsidRPr="002A6F8B" w:rsidRDefault="00DA3715" w:rsidP="00933F7F">
      <w:pPr>
        <w:pStyle w:val="ListParagraph"/>
        <w:numPr>
          <w:ilvl w:val="0"/>
          <w:numId w:val="25"/>
        </w:numPr>
        <w:spacing w:line="276" w:lineRule="auto"/>
        <w:jc w:val="both"/>
        <w:rPr>
          <w:rFonts w:ascii="Arial" w:hAnsi="Arial" w:cs="Arial"/>
          <w:sz w:val="24"/>
          <w:szCs w:val="24"/>
        </w:rPr>
      </w:pPr>
      <w:r w:rsidRPr="002A6F8B">
        <w:rPr>
          <w:rFonts w:ascii="Arial" w:hAnsi="Arial" w:cs="Arial"/>
          <w:sz w:val="24"/>
          <w:szCs w:val="24"/>
        </w:rPr>
        <w:t xml:space="preserve">Make sure parents are aware of the contact that there has been with the primary school (or previous school) so that they feel assured that information has been effectively shared. </w:t>
      </w:r>
    </w:p>
    <w:p w14:paraId="53FBDB72" w14:textId="77777777" w:rsidR="00DA3715" w:rsidRPr="002A6F8B" w:rsidRDefault="00DA3715" w:rsidP="00933F7F">
      <w:pPr>
        <w:pStyle w:val="ListParagraph"/>
        <w:numPr>
          <w:ilvl w:val="0"/>
          <w:numId w:val="25"/>
        </w:numPr>
        <w:spacing w:line="276" w:lineRule="auto"/>
        <w:jc w:val="both"/>
        <w:rPr>
          <w:rFonts w:ascii="Arial" w:hAnsi="Arial" w:cs="Arial"/>
          <w:sz w:val="24"/>
          <w:szCs w:val="24"/>
        </w:rPr>
      </w:pPr>
      <w:r w:rsidRPr="002A6F8B">
        <w:rPr>
          <w:rFonts w:ascii="Arial" w:hAnsi="Arial" w:cs="Arial"/>
          <w:sz w:val="24"/>
          <w:szCs w:val="24"/>
        </w:rPr>
        <w:t>Share information about routines and what the first few weeks will look like.</w:t>
      </w:r>
    </w:p>
    <w:p w14:paraId="001E830D" w14:textId="77777777" w:rsidR="00DA3715" w:rsidRPr="002A6F8B" w:rsidRDefault="00DA3715" w:rsidP="00933F7F">
      <w:pPr>
        <w:pStyle w:val="ListParagraph"/>
        <w:numPr>
          <w:ilvl w:val="0"/>
          <w:numId w:val="25"/>
        </w:numPr>
        <w:spacing w:line="276" w:lineRule="auto"/>
        <w:jc w:val="both"/>
        <w:rPr>
          <w:rFonts w:ascii="Arial" w:hAnsi="Arial" w:cs="Arial"/>
          <w:sz w:val="24"/>
          <w:szCs w:val="24"/>
        </w:rPr>
      </w:pPr>
      <w:r w:rsidRPr="002A6F8B">
        <w:rPr>
          <w:rFonts w:ascii="Arial" w:hAnsi="Arial" w:cs="Arial"/>
          <w:sz w:val="24"/>
          <w:szCs w:val="24"/>
        </w:rPr>
        <w:t xml:space="preserve">Make sure that parents know who the key points of contact are and assure them of their readiness and availability to answer questions and talk to them. </w:t>
      </w:r>
    </w:p>
    <w:p w14:paraId="2D964D02" w14:textId="77777777" w:rsidR="00DA3715" w:rsidRPr="002A6F8B" w:rsidRDefault="00DA3715" w:rsidP="00933F7F">
      <w:pPr>
        <w:pStyle w:val="ListParagraph"/>
        <w:numPr>
          <w:ilvl w:val="0"/>
          <w:numId w:val="25"/>
        </w:numPr>
        <w:spacing w:line="276" w:lineRule="auto"/>
        <w:jc w:val="both"/>
        <w:rPr>
          <w:rFonts w:ascii="Arial" w:hAnsi="Arial" w:cs="Arial"/>
          <w:sz w:val="24"/>
          <w:szCs w:val="24"/>
        </w:rPr>
      </w:pPr>
      <w:r w:rsidRPr="002A6F8B">
        <w:rPr>
          <w:rFonts w:ascii="Arial" w:hAnsi="Arial" w:cs="Arial"/>
          <w:sz w:val="24"/>
          <w:szCs w:val="24"/>
        </w:rPr>
        <w:t xml:space="preserve">All of the above points may need to offer at a further enhanced level of those children with identified needs and known vulnerabilities. Make sure parents understand and know about the support and provisions that are being put in place (as appropriate). </w:t>
      </w:r>
    </w:p>
    <w:p w14:paraId="7A1523E9" w14:textId="6B54BE9A" w:rsidR="00DA3715" w:rsidRPr="002A6F8B" w:rsidRDefault="00DA3715" w:rsidP="00933F7F">
      <w:pPr>
        <w:pStyle w:val="ListParagraph"/>
        <w:numPr>
          <w:ilvl w:val="0"/>
          <w:numId w:val="23"/>
        </w:numPr>
        <w:spacing w:line="276" w:lineRule="auto"/>
        <w:jc w:val="both"/>
        <w:rPr>
          <w:rFonts w:ascii="Arial" w:hAnsi="Arial" w:cs="Arial"/>
          <w:sz w:val="24"/>
          <w:szCs w:val="24"/>
        </w:rPr>
      </w:pPr>
      <w:r w:rsidRPr="002A6F8B">
        <w:rPr>
          <w:rFonts w:ascii="Arial" w:hAnsi="Arial" w:cs="Arial"/>
          <w:sz w:val="24"/>
          <w:szCs w:val="24"/>
        </w:rPr>
        <w:t>Ensure that there is effective and enhanced communication in place</w:t>
      </w:r>
      <w:r w:rsidR="00AD78BF" w:rsidRPr="002A6F8B">
        <w:rPr>
          <w:rFonts w:ascii="Arial" w:hAnsi="Arial" w:cs="Arial"/>
          <w:sz w:val="24"/>
          <w:szCs w:val="24"/>
        </w:rPr>
        <w:t xml:space="preserve"> during</w:t>
      </w:r>
      <w:r w:rsidRPr="002A6F8B">
        <w:rPr>
          <w:rFonts w:ascii="Arial" w:hAnsi="Arial" w:cs="Arial"/>
          <w:sz w:val="24"/>
          <w:szCs w:val="24"/>
        </w:rPr>
        <w:t xml:space="preserve"> the lead up to any return to school. This should include contact from the pupil’s new class teacher (if this has changed) and key workers (if relevant). This will enable the sharing of information on both sides</w:t>
      </w:r>
      <w:r w:rsidR="00862456" w:rsidRPr="002A6F8B">
        <w:rPr>
          <w:rFonts w:ascii="Arial" w:hAnsi="Arial" w:cs="Arial"/>
          <w:sz w:val="24"/>
          <w:szCs w:val="24"/>
        </w:rPr>
        <w:t xml:space="preserve"> </w:t>
      </w:r>
      <w:r w:rsidRPr="002A6F8B">
        <w:rPr>
          <w:rFonts w:ascii="Arial" w:hAnsi="Arial" w:cs="Arial"/>
          <w:sz w:val="24"/>
          <w:szCs w:val="24"/>
        </w:rPr>
        <w:t>and offer parents an opportunity to share information that may impact on the pupil’s return to school (for example, have they experienced bereavement and loss as a result of Covid 19, have there been any changes within the family, are parents key workers</w:t>
      </w:r>
      <w:r w:rsidR="00862456" w:rsidRPr="002A6F8B">
        <w:rPr>
          <w:rFonts w:ascii="Arial" w:hAnsi="Arial" w:cs="Arial"/>
          <w:sz w:val="24"/>
          <w:szCs w:val="24"/>
        </w:rPr>
        <w:t>?</w:t>
      </w:r>
      <w:r w:rsidRPr="002A6F8B">
        <w:rPr>
          <w:rFonts w:ascii="Arial" w:hAnsi="Arial" w:cs="Arial"/>
          <w:sz w:val="24"/>
          <w:szCs w:val="24"/>
        </w:rPr>
        <w:t xml:space="preserve"> ). </w:t>
      </w:r>
    </w:p>
    <w:p w14:paraId="180F963C" w14:textId="77777777" w:rsidR="00DA3715" w:rsidRPr="002A6F8B" w:rsidRDefault="00DA3715" w:rsidP="00933F7F">
      <w:pPr>
        <w:pStyle w:val="ListParagraph"/>
        <w:numPr>
          <w:ilvl w:val="0"/>
          <w:numId w:val="23"/>
        </w:numPr>
        <w:spacing w:line="276" w:lineRule="auto"/>
        <w:jc w:val="both"/>
        <w:rPr>
          <w:rFonts w:ascii="Arial" w:hAnsi="Arial" w:cs="Arial"/>
          <w:sz w:val="24"/>
          <w:szCs w:val="24"/>
        </w:rPr>
      </w:pPr>
      <w:r w:rsidRPr="002A6F8B">
        <w:rPr>
          <w:rFonts w:ascii="Arial" w:hAnsi="Arial" w:cs="Arial"/>
          <w:sz w:val="24"/>
          <w:szCs w:val="24"/>
        </w:rPr>
        <w:t>Make parents aware of all plans that are being implemented for transitions and the enhanced arrangements on offer. Explain what is different about the process of transition this year.</w:t>
      </w:r>
    </w:p>
    <w:p w14:paraId="2903478D" w14:textId="77777777" w:rsidR="00DA3715" w:rsidRPr="002A6F8B" w:rsidRDefault="00DA3715" w:rsidP="00933F7F">
      <w:pPr>
        <w:pStyle w:val="ListParagraph"/>
        <w:numPr>
          <w:ilvl w:val="0"/>
          <w:numId w:val="23"/>
        </w:numPr>
        <w:spacing w:line="276" w:lineRule="auto"/>
        <w:jc w:val="both"/>
        <w:rPr>
          <w:rFonts w:ascii="Arial" w:hAnsi="Arial" w:cs="Arial"/>
          <w:sz w:val="24"/>
          <w:szCs w:val="24"/>
        </w:rPr>
      </w:pPr>
      <w:r w:rsidRPr="002A6F8B">
        <w:rPr>
          <w:rFonts w:ascii="Arial" w:hAnsi="Arial" w:cs="Arial"/>
          <w:sz w:val="24"/>
          <w:szCs w:val="24"/>
        </w:rPr>
        <w:t xml:space="preserve">If social distancing and safety measures remain in place at the point of the return to school, make sure that parents know how these are being implemented in school. </w:t>
      </w:r>
    </w:p>
    <w:p w14:paraId="7DDCB832" w14:textId="77777777" w:rsidR="00DA3715" w:rsidRPr="002A6F8B" w:rsidRDefault="00DA3715" w:rsidP="00933F7F">
      <w:pPr>
        <w:pStyle w:val="ListParagraph"/>
        <w:numPr>
          <w:ilvl w:val="0"/>
          <w:numId w:val="23"/>
        </w:numPr>
        <w:spacing w:line="276" w:lineRule="auto"/>
        <w:jc w:val="both"/>
        <w:rPr>
          <w:rFonts w:ascii="Arial" w:hAnsi="Arial" w:cs="Arial"/>
          <w:sz w:val="24"/>
          <w:szCs w:val="24"/>
        </w:rPr>
      </w:pPr>
      <w:r w:rsidRPr="002A6F8B">
        <w:rPr>
          <w:rFonts w:ascii="Arial" w:hAnsi="Arial" w:cs="Arial"/>
          <w:sz w:val="24"/>
          <w:szCs w:val="24"/>
        </w:rPr>
        <w:t xml:space="preserve">Parents may appreciate information being shared with them about changes that they can prepare their son or daughter for: new staff, classroom, routines, any changes that have occurred in school. </w:t>
      </w:r>
    </w:p>
    <w:p w14:paraId="17935D6A" w14:textId="77777777" w:rsidR="00DA3715" w:rsidRPr="002A6F8B" w:rsidRDefault="00DA3715" w:rsidP="00933F7F">
      <w:pPr>
        <w:pStyle w:val="ListParagraph"/>
        <w:numPr>
          <w:ilvl w:val="0"/>
          <w:numId w:val="23"/>
        </w:numPr>
        <w:spacing w:line="276" w:lineRule="auto"/>
        <w:jc w:val="both"/>
        <w:rPr>
          <w:rFonts w:ascii="Arial" w:hAnsi="Arial" w:cs="Arial"/>
          <w:sz w:val="24"/>
          <w:szCs w:val="24"/>
        </w:rPr>
      </w:pPr>
      <w:r w:rsidRPr="002A6F8B">
        <w:rPr>
          <w:rFonts w:ascii="Arial" w:hAnsi="Arial" w:cs="Arial"/>
          <w:sz w:val="24"/>
          <w:szCs w:val="24"/>
        </w:rPr>
        <w:t xml:space="preserve">Offer a key point of contact for questions and concerns. Parents may have more queries than would typically be expected at a transition point. </w:t>
      </w:r>
    </w:p>
    <w:p w14:paraId="0B7359BE" w14:textId="7E535F16" w:rsidR="00DA3715" w:rsidRPr="002A6F8B" w:rsidRDefault="00DA3715" w:rsidP="00933F7F">
      <w:pPr>
        <w:pStyle w:val="ListParagraph"/>
        <w:numPr>
          <w:ilvl w:val="0"/>
          <w:numId w:val="23"/>
        </w:numPr>
        <w:spacing w:line="276" w:lineRule="auto"/>
        <w:jc w:val="both"/>
        <w:rPr>
          <w:rFonts w:ascii="Arial" w:hAnsi="Arial" w:cs="Arial"/>
          <w:sz w:val="24"/>
          <w:szCs w:val="24"/>
        </w:rPr>
      </w:pPr>
      <w:r w:rsidRPr="002A6F8B">
        <w:rPr>
          <w:rFonts w:ascii="Arial" w:hAnsi="Arial" w:cs="Arial"/>
          <w:sz w:val="24"/>
          <w:szCs w:val="24"/>
        </w:rPr>
        <w:t>Once children return to school</w:t>
      </w:r>
      <w:r w:rsidR="00010CF8" w:rsidRPr="002A6F8B">
        <w:rPr>
          <w:rFonts w:ascii="Arial" w:hAnsi="Arial" w:cs="Arial"/>
          <w:sz w:val="24"/>
          <w:szCs w:val="24"/>
        </w:rPr>
        <w:t>/college</w:t>
      </w:r>
      <w:r w:rsidRPr="002A6F8B">
        <w:rPr>
          <w:rFonts w:ascii="Arial" w:hAnsi="Arial" w:cs="Arial"/>
          <w:sz w:val="24"/>
          <w:szCs w:val="24"/>
        </w:rPr>
        <w:t xml:space="preserve">, parents may continue to need an enhanced level of contact, and the space and opportunity to talk to staff about the settling in process more frequently than might typically be planned. </w:t>
      </w:r>
    </w:p>
    <w:p w14:paraId="63468445" w14:textId="5513E549" w:rsidR="00DA3715" w:rsidRPr="002A6F8B" w:rsidRDefault="00DA3715" w:rsidP="00933F7F">
      <w:pPr>
        <w:pStyle w:val="ListParagraph"/>
        <w:numPr>
          <w:ilvl w:val="0"/>
          <w:numId w:val="23"/>
        </w:numPr>
        <w:spacing w:line="276" w:lineRule="auto"/>
        <w:jc w:val="both"/>
        <w:rPr>
          <w:rFonts w:ascii="Arial" w:hAnsi="Arial" w:cs="Arial"/>
          <w:sz w:val="24"/>
          <w:szCs w:val="24"/>
        </w:rPr>
      </w:pPr>
      <w:r w:rsidRPr="002A6F8B">
        <w:rPr>
          <w:rFonts w:ascii="Arial" w:hAnsi="Arial" w:cs="Arial"/>
          <w:sz w:val="24"/>
          <w:szCs w:val="24"/>
        </w:rPr>
        <w:t xml:space="preserve">Share information with parents about the emotional support and provisions that will be in place for all children </w:t>
      </w:r>
      <w:r w:rsidR="00061E53" w:rsidRPr="002A6F8B">
        <w:rPr>
          <w:rFonts w:ascii="Arial" w:hAnsi="Arial" w:cs="Arial"/>
          <w:sz w:val="24"/>
          <w:szCs w:val="24"/>
        </w:rPr>
        <w:t>and young people</w:t>
      </w:r>
      <w:r w:rsidRPr="002A6F8B">
        <w:rPr>
          <w:rFonts w:ascii="Arial" w:hAnsi="Arial" w:cs="Arial"/>
          <w:sz w:val="24"/>
          <w:szCs w:val="24"/>
        </w:rPr>
        <w:t xml:space="preserve">. </w:t>
      </w:r>
    </w:p>
    <w:p w14:paraId="5EEF6411" w14:textId="77777777" w:rsidR="00304875" w:rsidRPr="002A6F8B" w:rsidRDefault="00304875" w:rsidP="00933F7F">
      <w:pPr>
        <w:pStyle w:val="ListParagraph"/>
        <w:numPr>
          <w:ilvl w:val="0"/>
          <w:numId w:val="23"/>
        </w:numPr>
        <w:spacing w:line="276" w:lineRule="auto"/>
        <w:jc w:val="both"/>
        <w:rPr>
          <w:rFonts w:ascii="Arial" w:hAnsi="Arial" w:cs="Arial"/>
          <w:sz w:val="24"/>
          <w:szCs w:val="24"/>
        </w:rPr>
      </w:pPr>
      <w:r w:rsidRPr="002A6F8B">
        <w:rPr>
          <w:rFonts w:ascii="Arial" w:hAnsi="Arial" w:cs="Arial"/>
          <w:sz w:val="24"/>
          <w:szCs w:val="24"/>
        </w:rPr>
        <w:t xml:space="preserve">Make parents aware of how any impact on learning will be addressed over the coming months. </w:t>
      </w:r>
    </w:p>
    <w:p w14:paraId="20DEC63B" w14:textId="1A7E75C3" w:rsidR="00304875" w:rsidRPr="002A6F8B" w:rsidRDefault="00304875" w:rsidP="00304875">
      <w:pPr>
        <w:pStyle w:val="ListParagraph"/>
        <w:spacing w:line="276" w:lineRule="auto"/>
        <w:jc w:val="both"/>
        <w:rPr>
          <w:rFonts w:ascii="Arial" w:hAnsi="Arial" w:cs="Arial"/>
          <w:sz w:val="24"/>
          <w:szCs w:val="24"/>
        </w:rPr>
      </w:pPr>
    </w:p>
    <w:p w14:paraId="54747735" w14:textId="7CDB6C03" w:rsidR="006831A8" w:rsidRDefault="006831A8" w:rsidP="00363F12">
      <w:pPr>
        <w:spacing w:line="276" w:lineRule="auto"/>
        <w:jc w:val="both"/>
        <w:rPr>
          <w:rFonts w:ascii="Arial" w:hAnsi="Arial" w:cs="Arial"/>
          <w:b/>
          <w:sz w:val="28"/>
          <w:szCs w:val="28"/>
        </w:rPr>
      </w:pPr>
    </w:p>
    <w:p w14:paraId="08CBB717" w14:textId="77777777" w:rsidR="00EB1CDE" w:rsidRPr="00363F12" w:rsidRDefault="00EB1CDE" w:rsidP="00363F12">
      <w:pPr>
        <w:spacing w:line="276" w:lineRule="auto"/>
        <w:jc w:val="both"/>
        <w:rPr>
          <w:rFonts w:ascii="Arial" w:hAnsi="Arial" w:cs="Arial"/>
          <w:b/>
          <w:sz w:val="28"/>
          <w:szCs w:val="28"/>
        </w:rPr>
      </w:pPr>
    </w:p>
    <w:p w14:paraId="09DAF861" w14:textId="590AFA4F" w:rsidR="00CD4D70" w:rsidRPr="00363F12" w:rsidRDefault="00363F12" w:rsidP="00363F12">
      <w:pPr>
        <w:pStyle w:val="ListParagraph"/>
        <w:spacing w:line="276" w:lineRule="auto"/>
        <w:ind w:left="-142"/>
        <w:rPr>
          <w:rFonts w:ascii="Arial" w:hAnsi="Arial" w:cs="Arial"/>
          <w:b/>
          <w:sz w:val="28"/>
          <w:szCs w:val="28"/>
        </w:rPr>
      </w:pPr>
      <w:r>
        <w:rPr>
          <w:rFonts w:ascii="Arial" w:hAnsi="Arial" w:cs="Arial"/>
          <w:b/>
          <w:sz w:val="28"/>
          <w:szCs w:val="28"/>
        </w:rPr>
        <w:lastRenderedPageBreak/>
        <w:t>9.</w:t>
      </w:r>
      <w:r w:rsidR="00822786" w:rsidRPr="002A6F8B">
        <w:rPr>
          <w:rFonts w:ascii="Arial" w:hAnsi="Arial" w:cs="Arial"/>
          <w:b/>
          <w:sz w:val="28"/>
          <w:szCs w:val="28"/>
        </w:rPr>
        <w:t>Frequently asked questions</w:t>
      </w:r>
      <w:r w:rsidR="00533CE9" w:rsidRPr="002A6F8B">
        <w:rPr>
          <w:rFonts w:ascii="Arial" w:hAnsi="Arial" w:cs="Arial"/>
          <w:b/>
          <w:sz w:val="28"/>
          <w:szCs w:val="28"/>
        </w:rPr>
        <w:t xml:space="preserve"> from parents</w:t>
      </w:r>
      <w:r w:rsidR="00822786" w:rsidRPr="002A6F8B">
        <w:rPr>
          <w:rFonts w:ascii="Arial" w:hAnsi="Arial" w:cs="Arial"/>
          <w:b/>
          <w:sz w:val="28"/>
          <w:szCs w:val="28"/>
        </w:rPr>
        <w:t xml:space="preserve"> concerning Transition</w:t>
      </w:r>
      <w:r w:rsidR="00CD4D70" w:rsidRPr="002A6F8B">
        <w:rPr>
          <w:rFonts w:ascii="Arial" w:hAnsi="Arial" w:cs="Arial"/>
          <w:b/>
          <w:sz w:val="28"/>
          <w:szCs w:val="28"/>
        </w:rPr>
        <w:t xml:space="preserve"> for Year 11 and Year 6 pupils</w:t>
      </w:r>
    </w:p>
    <w:tbl>
      <w:tblPr>
        <w:tblStyle w:val="TableGrid"/>
        <w:tblW w:w="10206" w:type="dxa"/>
        <w:tblInd w:w="-572" w:type="dxa"/>
        <w:tblLook w:val="04A0" w:firstRow="1" w:lastRow="0" w:firstColumn="1" w:lastColumn="0" w:noHBand="0" w:noVBand="1"/>
      </w:tblPr>
      <w:tblGrid>
        <w:gridCol w:w="5126"/>
        <w:gridCol w:w="5080"/>
      </w:tblGrid>
      <w:tr w:rsidR="00817F31" w:rsidRPr="00EB1CDE" w14:paraId="39A08183" w14:textId="77777777" w:rsidTr="001A35EA">
        <w:tc>
          <w:tcPr>
            <w:tcW w:w="5126" w:type="dxa"/>
          </w:tcPr>
          <w:p w14:paraId="417D1748" w14:textId="77777777" w:rsidR="004B67B5" w:rsidRPr="00EB1CDE" w:rsidRDefault="004B67B5" w:rsidP="004B67B5">
            <w:pPr>
              <w:rPr>
                <w:rFonts w:ascii="Arial" w:hAnsi="Arial" w:cs="Arial"/>
              </w:rPr>
            </w:pPr>
            <w:r w:rsidRPr="00EB1CDE">
              <w:rPr>
                <w:rFonts w:ascii="Arial" w:hAnsi="Arial" w:cs="Arial"/>
              </w:rPr>
              <w:t>Children who are transitioning from Year 11 and have no setting named on their EHCP for September 2020 - when will they receive this information?</w:t>
            </w:r>
          </w:p>
          <w:p w14:paraId="50A59B1D" w14:textId="77777777" w:rsidR="00533CE9" w:rsidRPr="00EB1CDE" w:rsidRDefault="00533CE9" w:rsidP="00304875">
            <w:pPr>
              <w:pStyle w:val="ListParagraph"/>
              <w:spacing w:line="276" w:lineRule="auto"/>
              <w:ind w:left="0"/>
              <w:jc w:val="both"/>
              <w:rPr>
                <w:rFonts w:ascii="Arial" w:hAnsi="Arial" w:cs="Arial"/>
                <w:b/>
              </w:rPr>
            </w:pPr>
          </w:p>
        </w:tc>
        <w:tc>
          <w:tcPr>
            <w:tcW w:w="5080" w:type="dxa"/>
          </w:tcPr>
          <w:p w14:paraId="7C3C8AA9" w14:textId="54A6BDB4" w:rsidR="00533CE9" w:rsidRPr="00530B38" w:rsidRDefault="00DC07B6" w:rsidP="00C35FDB">
            <w:pPr>
              <w:pStyle w:val="ListParagraph"/>
              <w:spacing w:line="276" w:lineRule="auto"/>
              <w:ind w:left="0"/>
              <w:rPr>
                <w:rFonts w:ascii="Arial" w:hAnsi="Arial" w:cs="Arial"/>
                <w:color w:val="0070C0"/>
              </w:rPr>
            </w:pPr>
            <w:r w:rsidRPr="00530B38">
              <w:rPr>
                <w:rFonts w:ascii="Arial" w:hAnsi="Arial" w:cs="Arial"/>
                <w:color w:val="0070C0"/>
              </w:rPr>
              <w:t xml:space="preserve">Subject to the young person having applied to a placement and SEN being directly informed of the young person’s wishes (usually this is done by the school, but the parent can also contact SEN directly) parents will receive this information when the college returns their consultation forms to SEN accepting or declining the placement.  Colleges will need to consider if they can meet the young person’s needs as outlined in their Educational Health Care Plan. </w:t>
            </w:r>
            <w:r w:rsidR="00760B13" w:rsidRPr="00530B38">
              <w:rPr>
                <w:rFonts w:ascii="Arial" w:hAnsi="Arial" w:cs="Arial"/>
                <w:color w:val="0070C0"/>
              </w:rPr>
              <w:t xml:space="preserve">Parents will receive this information when the college returns </w:t>
            </w:r>
            <w:r w:rsidR="00F174BC" w:rsidRPr="00530B38">
              <w:rPr>
                <w:rFonts w:ascii="Arial" w:hAnsi="Arial" w:cs="Arial"/>
                <w:color w:val="0070C0"/>
              </w:rPr>
              <w:t xml:space="preserve">their consultation forms to SEN accepting or declining </w:t>
            </w:r>
            <w:r w:rsidRPr="00530B38">
              <w:rPr>
                <w:rFonts w:ascii="Arial" w:hAnsi="Arial" w:cs="Arial"/>
                <w:color w:val="0070C0"/>
              </w:rPr>
              <w:t>the place.</w:t>
            </w:r>
          </w:p>
        </w:tc>
      </w:tr>
      <w:tr w:rsidR="00817F31" w:rsidRPr="00EB1CDE" w14:paraId="543CB39C" w14:textId="77777777" w:rsidTr="001A35EA">
        <w:tc>
          <w:tcPr>
            <w:tcW w:w="5126" w:type="dxa"/>
          </w:tcPr>
          <w:p w14:paraId="2E68209E" w14:textId="51329266" w:rsidR="001A4B84" w:rsidRPr="00EB1CDE" w:rsidRDefault="001A4B84" w:rsidP="001A4B84">
            <w:pPr>
              <w:rPr>
                <w:rFonts w:ascii="Arial" w:hAnsi="Arial" w:cs="Arial"/>
              </w:rPr>
            </w:pPr>
            <w:r w:rsidRPr="00EB1CDE">
              <w:rPr>
                <w:rFonts w:ascii="Arial" w:hAnsi="Arial" w:cs="Arial"/>
              </w:rPr>
              <w:t>How can parents get information about college courses available - who can they contact for information and advice? Many parents</w:t>
            </w:r>
            <w:r w:rsidR="00CD4D70" w:rsidRPr="00EB1CDE">
              <w:rPr>
                <w:rFonts w:ascii="Arial" w:hAnsi="Arial" w:cs="Arial"/>
              </w:rPr>
              <w:t xml:space="preserve"> are</w:t>
            </w:r>
            <w:r w:rsidRPr="00EB1CDE">
              <w:rPr>
                <w:rFonts w:ascii="Arial" w:hAnsi="Arial" w:cs="Arial"/>
              </w:rPr>
              <w:t xml:space="preserve"> unable to access virtual open days etc. on college websites and need guidance and support</w:t>
            </w:r>
          </w:p>
          <w:p w14:paraId="5D954BD7" w14:textId="77777777" w:rsidR="00533CE9" w:rsidRPr="00EB1CDE" w:rsidRDefault="00533CE9" w:rsidP="00304875">
            <w:pPr>
              <w:pStyle w:val="ListParagraph"/>
              <w:spacing w:line="276" w:lineRule="auto"/>
              <w:ind w:left="0"/>
              <w:jc w:val="both"/>
              <w:rPr>
                <w:rFonts w:ascii="Arial" w:hAnsi="Arial" w:cs="Arial"/>
                <w:b/>
              </w:rPr>
            </w:pPr>
          </w:p>
        </w:tc>
        <w:tc>
          <w:tcPr>
            <w:tcW w:w="5080" w:type="dxa"/>
          </w:tcPr>
          <w:p w14:paraId="363D8CDB" w14:textId="77777777" w:rsidR="00DC07B6" w:rsidRPr="00530B38" w:rsidRDefault="0077377C" w:rsidP="00DC07B6">
            <w:pPr>
              <w:pStyle w:val="ListParagraph"/>
              <w:spacing w:line="276" w:lineRule="auto"/>
              <w:ind w:left="0"/>
              <w:jc w:val="both"/>
              <w:rPr>
                <w:rFonts w:ascii="Arial" w:hAnsi="Arial" w:cs="Arial"/>
                <w:color w:val="0070C0"/>
              </w:rPr>
            </w:pPr>
            <w:r w:rsidRPr="00530B38">
              <w:rPr>
                <w:rFonts w:ascii="Arial" w:hAnsi="Arial" w:cs="Arial"/>
                <w:color w:val="0070C0"/>
              </w:rPr>
              <w:t xml:space="preserve">Parents can look on the Local Offer or can also contact the school that the </w:t>
            </w:r>
            <w:r w:rsidR="00827D26" w:rsidRPr="00530B38">
              <w:rPr>
                <w:rFonts w:ascii="Arial" w:hAnsi="Arial" w:cs="Arial"/>
                <w:color w:val="0070C0"/>
              </w:rPr>
              <w:t xml:space="preserve">young person is leaving.  With an EHCP, hopefully this pathway will have been </w:t>
            </w:r>
            <w:r w:rsidR="00267336" w:rsidRPr="00530B38">
              <w:rPr>
                <w:rFonts w:ascii="Arial" w:hAnsi="Arial" w:cs="Arial"/>
                <w:color w:val="0070C0"/>
              </w:rPr>
              <w:t>explored in line with the young person’s interests and aspirations</w:t>
            </w:r>
            <w:r w:rsidR="001C3A1B" w:rsidRPr="00530B38">
              <w:rPr>
                <w:rFonts w:ascii="Arial" w:hAnsi="Arial" w:cs="Arial"/>
                <w:color w:val="0070C0"/>
              </w:rPr>
              <w:t xml:space="preserve"> at the Annual Review.</w:t>
            </w:r>
            <w:r w:rsidR="00695ED4" w:rsidRPr="00530B38">
              <w:rPr>
                <w:rFonts w:ascii="Arial" w:hAnsi="Arial" w:cs="Arial"/>
                <w:color w:val="0070C0"/>
              </w:rPr>
              <w:t xml:space="preserve"> </w:t>
            </w:r>
            <w:r w:rsidR="00DC07B6" w:rsidRPr="00530B38">
              <w:rPr>
                <w:rFonts w:ascii="Arial" w:hAnsi="Arial" w:cs="Arial"/>
                <w:color w:val="0070C0"/>
              </w:rPr>
              <w:t>It is the statutory duty of each school to provide independent Careers Advice and have an embedded careers programme to meet the need of every young person.</w:t>
            </w:r>
            <w:r w:rsidR="00DC07B6" w:rsidRPr="00530B38">
              <w:rPr>
                <w:rFonts w:ascii="Arial" w:hAnsi="Arial" w:cs="Arial"/>
                <w:strike/>
                <w:color w:val="0070C0"/>
              </w:rPr>
              <w:t xml:space="preserve"> </w:t>
            </w:r>
            <w:r w:rsidR="00DC07B6" w:rsidRPr="00530B38">
              <w:rPr>
                <w:rFonts w:ascii="Arial" w:hAnsi="Arial" w:cs="Arial"/>
                <w:color w:val="0070C0"/>
              </w:rPr>
              <w:t xml:space="preserve">All young people should be encouraged to explore local college websites to discover what courses are available. If a young person is interested in a school sixth form other than their own, they must look online on the specific school website for admission details.  </w:t>
            </w:r>
          </w:p>
          <w:p w14:paraId="438B5B5C" w14:textId="72516D52" w:rsidR="00533CE9" w:rsidRPr="00530B38" w:rsidRDefault="00DC07B6" w:rsidP="00DC07B6">
            <w:pPr>
              <w:pStyle w:val="ListParagraph"/>
              <w:spacing w:line="276" w:lineRule="auto"/>
              <w:ind w:left="0"/>
              <w:jc w:val="both"/>
              <w:rPr>
                <w:rFonts w:ascii="Arial" w:hAnsi="Arial" w:cs="Arial"/>
                <w:color w:val="0070C0"/>
              </w:rPr>
            </w:pPr>
            <w:r w:rsidRPr="00530B38">
              <w:rPr>
                <w:rFonts w:ascii="Arial" w:hAnsi="Arial" w:cs="Arial"/>
                <w:i/>
                <w:color w:val="0070C0"/>
              </w:rPr>
              <w:t>NB.   most school sixth form application deadlines are in November/December of the previous entry year</w:t>
            </w:r>
            <w:r w:rsidRPr="00530B38">
              <w:rPr>
                <w:rFonts w:ascii="Arial" w:hAnsi="Arial" w:cs="Arial"/>
                <w:i/>
                <w:color w:val="0070C0"/>
                <w:sz w:val="20"/>
                <w:szCs w:val="20"/>
              </w:rPr>
              <w:t xml:space="preserve">.  </w:t>
            </w:r>
          </w:p>
        </w:tc>
      </w:tr>
      <w:tr w:rsidR="00DC07B6" w:rsidRPr="00EB1CDE" w14:paraId="3337B28F" w14:textId="77777777" w:rsidTr="001A35EA">
        <w:tc>
          <w:tcPr>
            <w:tcW w:w="5126" w:type="dxa"/>
          </w:tcPr>
          <w:p w14:paraId="2E880EFD" w14:textId="3E98096A" w:rsidR="00DC07B6" w:rsidRPr="00EB1CDE" w:rsidRDefault="00DC07B6" w:rsidP="00DC07B6">
            <w:pPr>
              <w:rPr>
                <w:rFonts w:ascii="Arial" w:hAnsi="Arial" w:cs="Arial"/>
              </w:rPr>
            </w:pPr>
            <w:r w:rsidRPr="00EB1CDE">
              <w:rPr>
                <w:rFonts w:ascii="Arial" w:hAnsi="Arial" w:cs="Arial"/>
              </w:rPr>
              <w:t>Young people who are waiting for their GCSE results and want to apply to other schools and colleges to register for courses - how to go about this?</w:t>
            </w:r>
          </w:p>
          <w:p w14:paraId="37C343AF" w14:textId="77777777" w:rsidR="00DC07B6" w:rsidRPr="00EB1CDE" w:rsidRDefault="00DC07B6" w:rsidP="00DC07B6">
            <w:pPr>
              <w:pStyle w:val="ListParagraph"/>
              <w:spacing w:line="276" w:lineRule="auto"/>
              <w:ind w:left="0"/>
              <w:jc w:val="both"/>
              <w:rPr>
                <w:rFonts w:ascii="Arial" w:hAnsi="Arial" w:cs="Arial"/>
                <w:b/>
              </w:rPr>
            </w:pPr>
          </w:p>
        </w:tc>
        <w:tc>
          <w:tcPr>
            <w:tcW w:w="5080" w:type="dxa"/>
          </w:tcPr>
          <w:p w14:paraId="4376A041" w14:textId="082532BA" w:rsidR="00DC07B6" w:rsidRPr="00DC07B6" w:rsidRDefault="00DC07B6" w:rsidP="00DC07B6">
            <w:pPr>
              <w:spacing w:line="276" w:lineRule="auto"/>
              <w:contextualSpacing/>
              <w:jc w:val="both"/>
              <w:rPr>
                <w:rFonts w:ascii="Arial" w:hAnsi="Arial" w:cs="Arial"/>
                <w:color w:val="0070C0"/>
              </w:rPr>
            </w:pPr>
            <w:r w:rsidRPr="00DC07B6">
              <w:rPr>
                <w:rFonts w:ascii="Arial" w:hAnsi="Arial" w:cs="Arial"/>
                <w:color w:val="0070C0"/>
              </w:rPr>
              <w:t>Young people can apply in the same way as previous</w:t>
            </w:r>
            <w:r w:rsidRPr="00DC07B6">
              <w:rPr>
                <w:rFonts w:ascii="Arial" w:hAnsi="Arial" w:cs="Arial"/>
                <w:strike/>
                <w:color w:val="0070C0"/>
              </w:rPr>
              <w:t xml:space="preserve"> </w:t>
            </w:r>
            <w:r w:rsidR="00D55981">
              <w:rPr>
                <w:rFonts w:ascii="Arial" w:hAnsi="Arial" w:cs="Arial"/>
                <w:strike/>
                <w:color w:val="0070C0"/>
              </w:rPr>
              <w:t>y</w:t>
            </w:r>
            <w:r w:rsidRPr="00DC07B6">
              <w:rPr>
                <w:rFonts w:ascii="Arial" w:hAnsi="Arial" w:cs="Arial"/>
                <w:color w:val="0070C0"/>
              </w:rPr>
              <w:t>ears. They can apply directly to another school or college through the normal admission process</w:t>
            </w:r>
            <w:r w:rsidR="00D55981">
              <w:rPr>
                <w:rFonts w:ascii="Arial" w:hAnsi="Arial" w:cs="Arial"/>
                <w:color w:val="0070C0"/>
              </w:rPr>
              <w:t>. Please note this refers to local FE colleges</w:t>
            </w:r>
            <w:r w:rsidR="00451030">
              <w:rPr>
                <w:rFonts w:ascii="Arial" w:hAnsi="Arial" w:cs="Arial"/>
                <w:color w:val="0070C0"/>
              </w:rPr>
              <w:t xml:space="preserve"> and does not include specialist out-of-borough settings/placements </w:t>
            </w:r>
            <w:r w:rsidR="00D55981">
              <w:rPr>
                <w:rFonts w:ascii="Arial" w:hAnsi="Arial" w:cs="Arial"/>
                <w:color w:val="0070C0"/>
              </w:rPr>
              <w:t>–</w:t>
            </w:r>
            <w:r w:rsidR="00451030">
              <w:rPr>
                <w:rFonts w:ascii="Arial" w:hAnsi="Arial" w:cs="Arial"/>
                <w:color w:val="0070C0"/>
              </w:rPr>
              <w:t xml:space="preserve"> </w:t>
            </w:r>
            <w:r w:rsidR="00D55981">
              <w:rPr>
                <w:rFonts w:ascii="Arial" w:hAnsi="Arial" w:cs="Arial"/>
                <w:color w:val="0070C0"/>
              </w:rPr>
              <w:t>the type of educational setting will be stipulated within the EHCP.</w:t>
            </w:r>
            <w:r w:rsidRPr="00DC07B6">
              <w:rPr>
                <w:rFonts w:ascii="Arial" w:hAnsi="Arial" w:cs="Arial"/>
                <w:color w:val="0070C0"/>
              </w:rPr>
              <w:t xml:space="preserve"> </w:t>
            </w:r>
            <w:r w:rsidR="00D55981">
              <w:rPr>
                <w:rFonts w:ascii="Arial" w:hAnsi="Arial" w:cs="Arial"/>
                <w:color w:val="0070C0"/>
              </w:rPr>
              <w:t>T</w:t>
            </w:r>
            <w:r w:rsidRPr="00DC07B6">
              <w:rPr>
                <w:rFonts w:ascii="Arial" w:hAnsi="Arial" w:cs="Arial"/>
                <w:color w:val="0070C0"/>
              </w:rPr>
              <w:t>he only exception is the LLDD Centre at Barnet &amp; Southgate College where</w:t>
            </w:r>
            <w:r w:rsidRPr="00530B38">
              <w:rPr>
                <w:rFonts w:ascii="Arial" w:hAnsi="Arial" w:cs="Arial"/>
                <w:color w:val="0070C0"/>
              </w:rPr>
              <w:t xml:space="preserve"> the</w:t>
            </w:r>
            <w:r w:rsidRPr="00DC07B6">
              <w:rPr>
                <w:rFonts w:ascii="Arial" w:hAnsi="Arial" w:cs="Arial"/>
                <w:color w:val="0070C0"/>
              </w:rPr>
              <w:t xml:space="preserve"> SEN</w:t>
            </w:r>
            <w:r w:rsidRPr="00530B38">
              <w:rPr>
                <w:rFonts w:ascii="Arial" w:hAnsi="Arial" w:cs="Arial"/>
                <w:color w:val="0070C0"/>
              </w:rPr>
              <w:t xml:space="preserve"> Service</w:t>
            </w:r>
            <w:r w:rsidRPr="00DC07B6">
              <w:rPr>
                <w:rFonts w:ascii="Arial" w:hAnsi="Arial" w:cs="Arial"/>
                <w:color w:val="0070C0"/>
              </w:rPr>
              <w:t xml:space="preserve"> must make a direct referral.  Young people will need to meet course entry grade requirements to study specific courses at sixth form provisions and colleges.  If a young person has an EHCP the current school/ or parent should notify </w:t>
            </w:r>
            <w:r w:rsidRPr="00DC07B6">
              <w:rPr>
                <w:rFonts w:ascii="Arial" w:hAnsi="Arial" w:cs="Arial"/>
                <w:color w:val="0070C0"/>
              </w:rPr>
              <w:lastRenderedPageBreak/>
              <w:t>SEN services of the young person</w:t>
            </w:r>
            <w:r w:rsidRPr="00530B38">
              <w:rPr>
                <w:rFonts w:ascii="Arial" w:hAnsi="Arial" w:cs="Arial"/>
                <w:color w:val="0070C0"/>
              </w:rPr>
              <w:t>’</w:t>
            </w:r>
            <w:r w:rsidRPr="00DC07B6">
              <w:rPr>
                <w:rFonts w:ascii="Arial" w:hAnsi="Arial" w:cs="Arial"/>
                <w:color w:val="0070C0"/>
              </w:rPr>
              <w:t>s intention of where to study so that they consult on behalf of the young person to see if the proposed destination can meet the young person</w:t>
            </w:r>
            <w:r w:rsidRPr="00530B38">
              <w:rPr>
                <w:rFonts w:ascii="Arial" w:hAnsi="Arial" w:cs="Arial"/>
                <w:color w:val="0070C0"/>
              </w:rPr>
              <w:t>’</w:t>
            </w:r>
            <w:r w:rsidRPr="00DC07B6">
              <w:rPr>
                <w:rFonts w:ascii="Arial" w:hAnsi="Arial" w:cs="Arial"/>
                <w:color w:val="0070C0"/>
              </w:rPr>
              <w:t>s needs as outlined in their personal Educational Health Care Plan</w:t>
            </w:r>
          </w:p>
          <w:p w14:paraId="59086C83" w14:textId="536D4F5C" w:rsidR="00DC07B6" w:rsidRPr="00530B38" w:rsidRDefault="00DC07B6" w:rsidP="00DC07B6">
            <w:pPr>
              <w:pStyle w:val="ListParagraph"/>
              <w:spacing w:line="276" w:lineRule="auto"/>
              <w:ind w:left="0"/>
              <w:jc w:val="both"/>
              <w:rPr>
                <w:rFonts w:ascii="Arial" w:hAnsi="Arial" w:cs="Arial"/>
                <w:color w:val="0070C0"/>
                <w:sz w:val="20"/>
                <w:szCs w:val="20"/>
              </w:rPr>
            </w:pPr>
          </w:p>
        </w:tc>
      </w:tr>
      <w:tr w:rsidR="00DC07B6" w:rsidRPr="00EB1CDE" w14:paraId="5EDB6391" w14:textId="77777777" w:rsidTr="001A35EA">
        <w:tc>
          <w:tcPr>
            <w:tcW w:w="5126" w:type="dxa"/>
          </w:tcPr>
          <w:p w14:paraId="201292D7" w14:textId="3F50E47A" w:rsidR="00DC07B6" w:rsidRPr="00EB1CDE" w:rsidRDefault="00DC07B6" w:rsidP="00DC07B6">
            <w:pPr>
              <w:rPr>
                <w:rFonts w:ascii="Arial" w:hAnsi="Arial" w:cs="Arial"/>
              </w:rPr>
            </w:pPr>
            <w:r w:rsidRPr="00EB1CDE">
              <w:rPr>
                <w:rFonts w:ascii="Arial" w:hAnsi="Arial" w:cs="Arial"/>
              </w:rPr>
              <w:lastRenderedPageBreak/>
              <w:t>Young people who have been told they cannot join 6th form due to behaviour record and other difficulties - who will advise parents so that families don't have to spend summer months worrying about this?</w:t>
            </w:r>
          </w:p>
          <w:p w14:paraId="7AC9F109" w14:textId="77777777" w:rsidR="00DC07B6" w:rsidRPr="00EB1CDE" w:rsidRDefault="00DC07B6" w:rsidP="00DC07B6">
            <w:pPr>
              <w:pStyle w:val="ListParagraph"/>
              <w:spacing w:line="276" w:lineRule="auto"/>
              <w:ind w:left="0"/>
              <w:jc w:val="both"/>
              <w:rPr>
                <w:rFonts w:ascii="Arial" w:hAnsi="Arial" w:cs="Arial"/>
                <w:b/>
              </w:rPr>
            </w:pPr>
          </w:p>
        </w:tc>
        <w:tc>
          <w:tcPr>
            <w:tcW w:w="5080" w:type="dxa"/>
          </w:tcPr>
          <w:tbl>
            <w:tblPr>
              <w:tblW w:w="4854" w:type="dxa"/>
              <w:tblCellMar>
                <w:left w:w="0" w:type="dxa"/>
                <w:right w:w="0" w:type="dxa"/>
              </w:tblCellMar>
              <w:tblLook w:val="04A0" w:firstRow="1" w:lastRow="0" w:firstColumn="1" w:lastColumn="0" w:noHBand="0" w:noVBand="1"/>
            </w:tblPr>
            <w:tblGrid>
              <w:gridCol w:w="4854"/>
            </w:tblGrid>
            <w:tr w:rsidR="00530B38" w:rsidRPr="00530B38" w14:paraId="2C708CC1" w14:textId="77777777" w:rsidTr="001A35EA">
              <w:tc>
                <w:tcPr>
                  <w:tcW w:w="4854" w:type="dxa"/>
                  <w:tcBorders>
                    <w:top w:val="nil"/>
                    <w:left w:val="nil"/>
                    <w:bottom w:val="single" w:sz="8" w:space="0" w:color="auto"/>
                    <w:right w:val="single" w:sz="8" w:space="0" w:color="auto"/>
                  </w:tcBorders>
                  <w:tcMar>
                    <w:top w:w="0" w:type="dxa"/>
                    <w:left w:w="108" w:type="dxa"/>
                    <w:bottom w:w="0" w:type="dxa"/>
                    <w:right w:w="108" w:type="dxa"/>
                  </w:tcMar>
                  <w:hideMark/>
                </w:tcPr>
                <w:p w14:paraId="74DD5DD3" w14:textId="4F1CF423" w:rsidR="001A35EA" w:rsidRPr="00530B38" w:rsidRDefault="001A35EA" w:rsidP="001A35EA">
                  <w:pPr>
                    <w:pStyle w:val="ListParagraph"/>
                    <w:spacing w:after="0" w:line="276" w:lineRule="auto"/>
                    <w:ind w:left="0"/>
                    <w:jc w:val="both"/>
                    <w:rPr>
                      <w:rFonts w:ascii="Arial" w:hAnsi="Arial" w:cs="Arial"/>
                      <w:color w:val="0070C0"/>
                    </w:rPr>
                  </w:pPr>
                  <w:r w:rsidRPr="00530B38">
                    <w:rPr>
                      <w:rFonts w:ascii="Arial" w:hAnsi="Arial" w:cs="Arial"/>
                      <w:color w:val="0070C0"/>
                    </w:rPr>
                    <w:t>It is the responsibility of the setting to advise the parent/ young person if they are unable to make an offer and it should be noted, it is standard practice that every young person should apply for a Plan A and Plan B post 16 option. A lack of offer can be a standard reply as a result of the young person not being predicted to achieve the grades required to study specific courses, the young person’s current attitude to learning, their general behaviour in school, attendance and punctuality.</w:t>
                  </w:r>
                </w:p>
                <w:p w14:paraId="6B6568C0" w14:textId="6DB61C69" w:rsidR="001A35EA" w:rsidRPr="00530B38" w:rsidRDefault="001A35EA" w:rsidP="001A35EA">
                  <w:pPr>
                    <w:pStyle w:val="ListParagraph"/>
                    <w:spacing w:after="0" w:line="276" w:lineRule="auto"/>
                    <w:ind w:left="0"/>
                    <w:jc w:val="both"/>
                    <w:rPr>
                      <w:rFonts w:ascii="Arial" w:hAnsi="Arial" w:cs="Arial"/>
                      <w:color w:val="0070C0"/>
                    </w:rPr>
                  </w:pPr>
                  <w:r w:rsidRPr="00530B38">
                    <w:rPr>
                      <w:rFonts w:ascii="Arial" w:hAnsi="Arial" w:cs="Arial"/>
                      <w:color w:val="0070C0"/>
                    </w:rPr>
                    <w:t xml:space="preserve">If a child has an EHCP and the lack of offer is directly due to the provision not being able to meet the young person’s needs, as specified in their EHCP, SEN Service will notify the parent and young person on receipt of a response to a consultation.  </w:t>
                  </w:r>
                </w:p>
              </w:tc>
            </w:tr>
          </w:tbl>
          <w:p w14:paraId="3030E559" w14:textId="1DAF9B16" w:rsidR="00DC07B6" w:rsidRPr="00530B38" w:rsidRDefault="00DC07B6" w:rsidP="00DC07B6">
            <w:pPr>
              <w:pStyle w:val="ListParagraph"/>
              <w:spacing w:line="276" w:lineRule="auto"/>
              <w:ind w:left="0"/>
              <w:jc w:val="both"/>
              <w:rPr>
                <w:rFonts w:ascii="Arial" w:hAnsi="Arial" w:cs="Arial"/>
                <w:color w:val="0070C0"/>
              </w:rPr>
            </w:pPr>
          </w:p>
        </w:tc>
      </w:tr>
      <w:tr w:rsidR="001A35EA" w:rsidRPr="00EB1CDE" w14:paraId="252E87F3" w14:textId="77777777" w:rsidTr="001A35EA">
        <w:tc>
          <w:tcPr>
            <w:tcW w:w="5126" w:type="dxa"/>
          </w:tcPr>
          <w:p w14:paraId="68A05E4D" w14:textId="5D751AC6" w:rsidR="001A35EA" w:rsidRPr="00EB1CDE" w:rsidRDefault="001A35EA" w:rsidP="001A35EA">
            <w:pPr>
              <w:rPr>
                <w:rFonts w:ascii="Arial" w:hAnsi="Arial" w:cs="Arial"/>
              </w:rPr>
            </w:pPr>
            <w:r w:rsidRPr="00EB1CDE">
              <w:rPr>
                <w:rFonts w:ascii="Arial" w:hAnsi="Arial" w:cs="Arial"/>
              </w:rPr>
              <w:t>Will parents be able to contact the Careers Service by phone and e-mail during the summer months?</w:t>
            </w:r>
          </w:p>
          <w:p w14:paraId="6B4E9D84" w14:textId="77777777" w:rsidR="001A35EA" w:rsidRPr="00EB1CDE" w:rsidRDefault="001A35EA" w:rsidP="001A35EA">
            <w:pPr>
              <w:rPr>
                <w:rFonts w:ascii="Arial" w:hAnsi="Arial" w:cs="Arial"/>
              </w:rPr>
            </w:pPr>
          </w:p>
          <w:p w14:paraId="2187A285" w14:textId="77777777" w:rsidR="001A35EA" w:rsidRPr="00EB1CDE" w:rsidRDefault="001A35EA" w:rsidP="001A35EA">
            <w:pPr>
              <w:pStyle w:val="ListParagraph"/>
              <w:spacing w:line="276" w:lineRule="auto"/>
              <w:ind w:left="0"/>
              <w:jc w:val="both"/>
              <w:rPr>
                <w:rFonts w:ascii="Arial" w:hAnsi="Arial" w:cs="Arial"/>
                <w:b/>
              </w:rPr>
            </w:pPr>
          </w:p>
        </w:tc>
        <w:tc>
          <w:tcPr>
            <w:tcW w:w="5080" w:type="dxa"/>
          </w:tcPr>
          <w:p w14:paraId="6A0469A7" w14:textId="77777777" w:rsidR="001A35EA" w:rsidRPr="00530B38" w:rsidRDefault="001A35EA" w:rsidP="001A35EA">
            <w:pPr>
              <w:pStyle w:val="ListParagraph"/>
              <w:spacing w:line="276" w:lineRule="auto"/>
              <w:ind w:left="0"/>
              <w:jc w:val="both"/>
              <w:rPr>
                <w:rFonts w:ascii="Arial" w:hAnsi="Arial" w:cs="Arial"/>
                <w:color w:val="0070C0"/>
              </w:rPr>
            </w:pPr>
            <w:r w:rsidRPr="00530B38">
              <w:rPr>
                <w:rFonts w:ascii="Arial" w:hAnsi="Arial" w:cs="Arial"/>
                <w:color w:val="0070C0"/>
              </w:rPr>
              <w:t xml:space="preserve">Parents should, in the first instance, be speaking to their current school now for guidance as schools have the statutory duty to provide an embedded careers programme and independent career guidance to all learners.  Every school has a Careers Leader and there should be access to a Career Adviser.  We would not expect young people to wait until the summer period to make an application, in many cases courses will be full. Enfield Careers Service and their LDD Careers Advisers normally provide support at EHCP Review meetings on invitation from the young person’s school.  However, if young people are unable to gain direct career guidance and support from their school,  parents/young people are encouraged to email the Careers Service directly requesting ‘LDD Career Adviser’ guidance </w:t>
            </w:r>
            <w:hyperlink r:id="rId10" w:history="1">
              <w:r w:rsidRPr="00530B38">
                <w:rPr>
                  <w:rStyle w:val="Hyperlink"/>
                  <w:rFonts w:ascii="Arial" w:hAnsi="Arial" w:cs="Arial"/>
                  <w:color w:val="0070C0"/>
                </w:rPr>
                <w:t>careerservice@enfield.gov.uk</w:t>
              </w:r>
            </w:hyperlink>
            <w:r w:rsidRPr="00530B38">
              <w:rPr>
                <w:rFonts w:ascii="Arial" w:hAnsi="Arial" w:cs="Arial"/>
                <w:color w:val="0070C0"/>
              </w:rPr>
              <w:t xml:space="preserve"> </w:t>
            </w:r>
          </w:p>
          <w:p w14:paraId="6B7290EB" w14:textId="7EE31E0A" w:rsidR="001A35EA" w:rsidRPr="00530B38" w:rsidRDefault="001A35EA" w:rsidP="001A35EA">
            <w:pPr>
              <w:pStyle w:val="ListParagraph"/>
              <w:spacing w:line="276" w:lineRule="auto"/>
              <w:ind w:left="0"/>
              <w:jc w:val="both"/>
              <w:rPr>
                <w:rFonts w:ascii="Arial" w:hAnsi="Arial" w:cs="Arial"/>
                <w:color w:val="0070C0"/>
              </w:rPr>
            </w:pPr>
          </w:p>
        </w:tc>
      </w:tr>
      <w:tr w:rsidR="001A35EA" w:rsidRPr="00EB1CDE" w14:paraId="1CA74A7D" w14:textId="77777777" w:rsidTr="001A35EA">
        <w:tc>
          <w:tcPr>
            <w:tcW w:w="5126" w:type="dxa"/>
          </w:tcPr>
          <w:p w14:paraId="0522436E" w14:textId="02E600A0" w:rsidR="001A35EA" w:rsidRPr="00EB1CDE" w:rsidRDefault="001A35EA" w:rsidP="001A35EA">
            <w:pPr>
              <w:pStyle w:val="ListParagraph"/>
              <w:spacing w:line="276" w:lineRule="auto"/>
              <w:ind w:left="0"/>
              <w:jc w:val="both"/>
              <w:rPr>
                <w:rFonts w:ascii="Arial" w:hAnsi="Arial" w:cs="Arial"/>
                <w:b/>
              </w:rPr>
            </w:pPr>
            <w:r w:rsidRPr="00EB1CDE">
              <w:rPr>
                <w:rFonts w:ascii="Arial" w:hAnsi="Arial" w:cs="Arial"/>
                <w:b/>
              </w:rPr>
              <w:t>Year 6 Transition</w:t>
            </w:r>
          </w:p>
        </w:tc>
        <w:tc>
          <w:tcPr>
            <w:tcW w:w="5080" w:type="dxa"/>
          </w:tcPr>
          <w:p w14:paraId="0E8197C0" w14:textId="77777777" w:rsidR="001A35EA" w:rsidRPr="00530B38" w:rsidRDefault="001A35EA" w:rsidP="001A35EA">
            <w:pPr>
              <w:pStyle w:val="ListParagraph"/>
              <w:spacing w:line="276" w:lineRule="auto"/>
              <w:ind w:left="0"/>
              <w:jc w:val="both"/>
              <w:rPr>
                <w:rFonts w:ascii="Arial" w:hAnsi="Arial" w:cs="Arial"/>
                <w:b/>
                <w:color w:val="0070C0"/>
              </w:rPr>
            </w:pPr>
          </w:p>
        </w:tc>
      </w:tr>
      <w:tr w:rsidR="001A35EA" w:rsidRPr="00EB1CDE" w14:paraId="164C7660" w14:textId="77777777" w:rsidTr="001A35EA">
        <w:tc>
          <w:tcPr>
            <w:tcW w:w="5126" w:type="dxa"/>
          </w:tcPr>
          <w:p w14:paraId="0807AFDD" w14:textId="77777777" w:rsidR="001A35EA" w:rsidRPr="00EB1CDE" w:rsidRDefault="001A35EA" w:rsidP="001A35EA">
            <w:pPr>
              <w:pStyle w:val="ListParagraph"/>
              <w:spacing w:line="276" w:lineRule="auto"/>
              <w:ind w:left="0"/>
              <w:jc w:val="both"/>
              <w:rPr>
                <w:rFonts w:ascii="Arial" w:hAnsi="Arial" w:cs="Arial"/>
              </w:rPr>
            </w:pPr>
            <w:r w:rsidRPr="00EB1CDE">
              <w:rPr>
                <w:rFonts w:ascii="Arial" w:hAnsi="Arial" w:cs="Arial"/>
              </w:rPr>
              <w:t>How will transition to secondary school be managed?</w:t>
            </w:r>
          </w:p>
          <w:p w14:paraId="58E1578E" w14:textId="61795D93" w:rsidR="001A35EA" w:rsidRPr="00EB1CDE" w:rsidRDefault="001A35EA" w:rsidP="001A35EA">
            <w:pPr>
              <w:pStyle w:val="ListParagraph"/>
              <w:spacing w:line="276" w:lineRule="auto"/>
              <w:ind w:left="0"/>
              <w:jc w:val="both"/>
              <w:rPr>
                <w:rFonts w:ascii="Arial" w:hAnsi="Arial" w:cs="Arial"/>
                <w:b/>
              </w:rPr>
            </w:pPr>
          </w:p>
        </w:tc>
        <w:tc>
          <w:tcPr>
            <w:tcW w:w="5080" w:type="dxa"/>
          </w:tcPr>
          <w:p w14:paraId="035751A5" w14:textId="77777777" w:rsidR="001A35EA" w:rsidRDefault="001A35EA" w:rsidP="001A35EA">
            <w:pPr>
              <w:pStyle w:val="ListParagraph"/>
              <w:spacing w:line="276" w:lineRule="auto"/>
              <w:ind w:left="0"/>
              <w:jc w:val="both"/>
              <w:rPr>
                <w:rFonts w:ascii="Arial" w:hAnsi="Arial" w:cs="Arial"/>
                <w:color w:val="0070C0"/>
              </w:rPr>
            </w:pPr>
            <w:r w:rsidRPr="00530B38">
              <w:rPr>
                <w:rFonts w:ascii="Arial" w:hAnsi="Arial" w:cs="Arial"/>
                <w:color w:val="0070C0"/>
              </w:rPr>
              <w:t>Secondary schools have been offered a range of strategies to help support them in their transition of pupils, but it will be up to the individual school on how they develop this process</w:t>
            </w:r>
          </w:p>
          <w:p w14:paraId="57E8BAA0" w14:textId="3658AFA6" w:rsidR="004A6575" w:rsidRPr="00530B38" w:rsidRDefault="004A6575" w:rsidP="001A35EA">
            <w:pPr>
              <w:pStyle w:val="ListParagraph"/>
              <w:spacing w:line="276" w:lineRule="auto"/>
              <w:ind w:left="0"/>
              <w:jc w:val="both"/>
              <w:rPr>
                <w:rFonts w:ascii="Arial" w:hAnsi="Arial" w:cs="Arial"/>
                <w:color w:val="0070C0"/>
              </w:rPr>
            </w:pPr>
          </w:p>
        </w:tc>
      </w:tr>
      <w:tr w:rsidR="001A35EA" w:rsidRPr="00EB1CDE" w14:paraId="1154827F" w14:textId="77777777" w:rsidTr="001A35EA">
        <w:tc>
          <w:tcPr>
            <w:tcW w:w="5126" w:type="dxa"/>
          </w:tcPr>
          <w:p w14:paraId="556C035A" w14:textId="77777777" w:rsidR="001A35EA" w:rsidRPr="00EB1CDE" w:rsidRDefault="001A35EA" w:rsidP="001A35EA">
            <w:pPr>
              <w:rPr>
                <w:rFonts w:ascii="Arial" w:hAnsi="Arial" w:cs="Arial"/>
              </w:rPr>
            </w:pPr>
            <w:r w:rsidRPr="00EB1CDE">
              <w:rPr>
                <w:rFonts w:ascii="Arial" w:hAnsi="Arial" w:cs="Arial"/>
              </w:rPr>
              <w:lastRenderedPageBreak/>
              <w:t xml:space="preserve">Children with SEN/ASD who need to visit secondary school before they attend full time - will this happen in </w:t>
            </w:r>
          </w:p>
          <w:p w14:paraId="0AA4C165" w14:textId="29F2747F" w:rsidR="001A35EA" w:rsidRPr="00EB1CDE" w:rsidRDefault="001A35EA" w:rsidP="001A35EA">
            <w:pPr>
              <w:rPr>
                <w:rFonts w:ascii="Arial" w:hAnsi="Arial" w:cs="Arial"/>
              </w:rPr>
            </w:pPr>
            <w:r w:rsidRPr="00EB1CDE">
              <w:rPr>
                <w:rFonts w:ascii="Arial" w:hAnsi="Arial" w:cs="Arial"/>
              </w:rPr>
              <w:t>summer term or during the summer holidays?</w:t>
            </w:r>
          </w:p>
          <w:p w14:paraId="182D2994" w14:textId="77777777" w:rsidR="001A35EA" w:rsidRPr="00EB1CDE" w:rsidRDefault="001A35EA" w:rsidP="001A35EA">
            <w:pPr>
              <w:pStyle w:val="ListParagraph"/>
              <w:spacing w:line="276" w:lineRule="auto"/>
              <w:ind w:left="0"/>
              <w:jc w:val="both"/>
              <w:rPr>
                <w:rFonts w:ascii="Arial" w:hAnsi="Arial" w:cs="Arial"/>
              </w:rPr>
            </w:pPr>
          </w:p>
        </w:tc>
        <w:tc>
          <w:tcPr>
            <w:tcW w:w="5080" w:type="dxa"/>
          </w:tcPr>
          <w:p w14:paraId="0970415E" w14:textId="77777777" w:rsidR="001A35EA" w:rsidRDefault="001A35EA" w:rsidP="001A35EA">
            <w:pPr>
              <w:pStyle w:val="ListParagraph"/>
              <w:spacing w:line="276" w:lineRule="auto"/>
              <w:ind w:left="0"/>
              <w:jc w:val="both"/>
              <w:rPr>
                <w:rFonts w:ascii="Arial" w:hAnsi="Arial" w:cs="Arial"/>
                <w:color w:val="0070C0"/>
              </w:rPr>
            </w:pPr>
            <w:r w:rsidRPr="00530B38">
              <w:rPr>
                <w:rFonts w:ascii="Arial" w:hAnsi="Arial" w:cs="Arial"/>
                <w:color w:val="0070C0"/>
              </w:rPr>
              <w:t>Again, this is a matter for the individual school and dependent on the child’s individual needs.  If the child is not able to visit the school prior to the holidays, it may be possible to have a visit when the school opens fully</w:t>
            </w:r>
          </w:p>
          <w:p w14:paraId="17A0DD3F" w14:textId="47E3CE5B" w:rsidR="004A6575" w:rsidRPr="00530B38" w:rsidRDefault="004A6575" w:rsidP="001A35EA">
            <w:pPr>
              <w:pStyle w:val="ListParagraph"/>
              <w:spacing w:line="276" w:lineRule="auto"/>
              <w:ind w:left="0"/>
              <w:jc w:val="both"/>
              <w:rPr>
                <w:rFonts w:ascii="Arial" w:hAnsi="Arial" w:cs="Arial"/>
                <w:color w:val="0070C0"/>
              </w:rPr>
            </w:pPr>
          </w:p>
        </w:tc>
      </w:tr>
      <w:tr w:rsidR="001A35EA" w:rsidRPr="00EB1CDE" w14:paraId="33CECA29" w14:textId="77777777" w:rsidTr="001A35EA">
        <w:tc>
          <w:tcPr>
            <w:tcW w:w="5126" w:type="dxa"/>
          </w:tcPr>
          <w:p w14:paraId="3144D05A" w14:textId="77777777" w:rsidR="001A35EA" w:rsidRPr="00EB1CDE" w:rsidRDefault="001A35EA" w:rsidP="001A35EA">
            <w:pPr>
              <w:rPr>
                <w:rFonts w:ascii="Arial" w:hAnsi="Arial" w:cs="Arial"/>
              </w:rPr>
            </w:pPr>
            <w:r w:rsidRPr="00EB1CDE">
              <w:rPr>
                <w:rFonts w:ascii="Arial" w:hAnsi="Arial" w:cs="Arial"/>
              </w:rPr>
              <w:t> If primary/secondary school staff are not available during summer term, who will co-ordinate meetings between primary and secondary school key members of staff, to discuss needs and provision for child?</w:t>
            </w:r>
          </w:p>
          <w:p w14:paraId="64936379" w14:textId="77777777" w:rsidR="001A35EA" w:rsidRPr="00EB1CDE" w:rsidRDefault="001A35EA" w:rsidP="001A35EA">
            <w:pPr>
              <w:pStyle w:val="ListParagraph"/>
              <w:spacing w:line="276" w:lineRule="auto"/>
              <w:ind w:left="0"/>
              <w:jc w:val="both"/>
              <w:rPr>
                <w:rFonts w:ascii="Arial" w:hAnsi="Arial" w:cs="Arial"/>
              </w:rPr>
            </w:pPr>
          </w:p>
        </w:tc>
        <w:tc>
          <w:tcPr>
            <w:tcW w:w="5080" w:type="dxa"/>
          </w:tcPr>
          <w:p w14:paraId="055BF4E6" w14:textId="3776A70C" w:rsidR="001A35EA" w:rsidRPr="00EB1CDE" w:rsidRDefault="001A35EA" w:rsidP="001A35EA">
            <w:pPr>
              <w:pStyle w:val="ListParagraph"/>
              <w:spacing w:line="276" w:lineRule="auto"/>
              <w:ind w:left="0"/>
              <w:jc w:val="both"/>
              <w:rPr>
                <w:rFonts w:ascii="Arial" w:hAnsi="Arial" w:cs="Arial"/>
                <w:color w:val="0070C0"/>
              </w:rPr>
            </w:pPr>
            <w:r w:rsidRPr="00EB1CDE">
              <w:rPr>
                <w:rFonts w:ascii="Arial" w:hAnsi="Arial" w:cs="Arial"/>
                <w:color w:val="0070C0"/>
              </w:rPr>
              <w:t xml:space="preserve">Schools will have a number of key staff, who will be </w:t>
            </w:r>
            <w:r w:rsidR="004A6575" w:rsidRPr="00EB1CDE">
              <w:rPr>
                <w:rFonts w:ascii="Arial" w:hAnsi="Arial" w:cs="Arial"/>
                <w:color w:val="0070C0"/>
              </w:rPr>
              <w:t>contacting</w:t>
            </w:r>
            <w:r w:rsidRPr="00EB1CDE">
              <w:rPr>
                <w:rFonts w:ascii="Arial" w:hAnsi="Arial" w:cs="Arial"/>
                <w:color w:val="0070C0"/>
              </w:rPr>
              <w:t xml:space="preserve"> prospective parents.  This will be up to the individual school. </w:t>
            </w:r>
            <w:r w:rsidR="004A6575">
              <w:rPr>
                <w:rFonts w:ascii="Arial" w:hAnsi="Arial" w:cs="Arial"/>
                <w:color w:val="0070C0"/>
              </w:rPr>
              <w:t>Your current school will have arrangements in place to ensure that information is shared with the receiving school/setting.</w:t>
            </w:r>
          </w:p>
        </w:tc>
      </w:tr>
      <w:tr w:rsidR="001A35EA" w:rsidRPr="00EB1CDE" w14:paraId="42DF6899" w14:textId="77777777" w:rsidTr="001A35EA">
        <w:tc>
          <w:tcPr>
            <w:tcW w:w="5126" w:type="dxa"/>
          </w:tcPr>
          <w:p w14:paraId="0D571E2C" w14:textId="77777777" w:rsidR="001A35EA" w:rsidRPr="00EB1CDE" w:rsidRDefault="001A35EA" w:rsidP="001A35EA">
            <w:pPr>
              <w:rPr>
                <w:rFonts w:ascii="Arial" w:hAnsi="Arial" w:cs="Arial"/>
              </w:rPr>
            </w:pPr>
            <w:r w:rsidRPr="00EB1CDE">
              <w:rPr>
                <w:rFonts w:ascii="Arial" w:hAnsi="Arial" w:cs="Arial"/>
              </w:rPr>
              <w:t>Will parents be able to contact secondary schools during the summer months - in particular, parents who think it is unsafe to send children to school in June/July?</w:t>
            </w:r>
          </w:p>
          <w:p w14:paraId="2ECEDC3B" w14:textId="77777777" w:rsidR="001A35EA" w:rsidRPr="00EB1CDE" w:rsidRDefault="001A35EA" w:rsidP="001A35EA">
            <w:pPr>
              <w:pStyle w:val="ListParagraph"/>
              <w:spacing w:line="276" w:lineRule="auto"/>
              <w:ind w:left="0"/>
              <w:jc w:val="both"/>
              <w:rPr>
                <w:rFonts w:ascii="Arial" w:hAnsi="Arial" w:cs="Arial"/>
              </w:rPr>
            </w:pPr>
          </w:p>
        </w:tc>
        <w:tc>
          <w:tcPr>
            <w:tcW w:w="5080" w:type="dxa"/>
          </w:tcPr>
          <w:p w14:paraId="50E3812C" w14:textId="20A370D7" w:rsidR="001A35EA" w:rsidRPr="00EB1CDE" w:rsidRDefault="001A35EA" w:rsidP="001A35EA">
            <w:pPr>
              <w:pStyle w:val="ListParagraph"/>
              <w:spacing w:line="276" w:lineRule="auto"/>
              <w:ind w:left="0"/>
              <w:jc w:val="both"/>
              <w:rPr>
                <w:rFonts w:ascii="Arial" w:hAnsi="Arial" w:cs="Arial"/>
              </w:rPr>
            </w:pPr>
            <w:r w:rsidRPr="00EB1CDE">
              <w:rPr>
                <w:rFonts w:ascii="Arial" w:hAnsi="Arial" w:cs="Arial"/>
                <w:color w:val="0070C0"/>
              </w:rPr>
              <w:t xml:space="preserve">The Secondary Schools should give you details of who, when and how to contact them over the next few months. </w:t>
            </w:r>
          </w:p>
        </w:tc>
      </w:tr>
    </w:tbl>
    <w:p w14:paraId="1148A382" w14:textId="4A15428B" w:rsidR="00822786" w:rsidRPr="00EB1CDE" w:rsidRDefault="00822786">
      <w:pPr>
        <w:rPr>
          <w:rFonts w:ascii="Arial" w:hAnsi="Arial" w:cs="Arial"/>
          <w:b/>
          <w:sz w:val="32"/>
          <w:szCs w:val="32"/>
        </w:rPr>
      </w:pPr>
    </w:p>
    <w:p w14:paraId="529A64C6" w14:textId="0BF38298" w:rsidR="003E312A" w:rsidRPr="00EB1CDE" w:rsidRDefault="00363F12" w:rsidP="00363F12">
      <w:pPr>
        <w:pStyle w:val="ListParagraph"/>
        <w:spacing w:line="276" w:lineRule="auto"/>
        <w:ind w:left="709" w:hanging="567"/>
        <w:jc w:val="both"/>
        <w:rPr>
          <w:rFonts w:ascii="Arial" w:hAnsi="Arial" w:cs="Arial"/>
          <w:b/>
          <w:sz w:val="32"/>
          <w:szCs w:val="32"/>
        </w:rPr>
      </w:pPr>
      <w:r w:rsidRPr="00EB1CDE">
        <w:rPr>
          <w:rFonts w:ascii="Arial" w:hAnsi="Arial" w:cs="Arial"/>
          <w:b/>
          <w:sz w:val="32"/>
          <w:szCs w:val="32"/>
        </w:rPr>
        <w:t>10.</w:t>
      </w:r>
      <w:r w:rsidR="00221895" w:rsidRPr="00EB1CDE">
        <w:rPr>
          <w:rFonts w:ascii="Arial" w:hAnsi="Arial" w:cs="Arial"/>
          <w:b/>
          <w:sz w:val="32"/>
          <w:szCs w:val="32"/>
        </w:rPr>
        <w:t>Personal Protective Equipment</w:t>
      </w:r>
      <w:r w:rsidR="005E24F5" w:rsidRPr="00EB1CDE">
        <w:rPr>
          <w:rFonts w:ascii="Arial" w:hAnsi="Arial" w:cs="Arial"/>
          <w:b/>
          <w:sz w:val="32"/>
          <w:szCs w:val="32"/>
        </w:rPr>
        <w:t xml:space="preserve"> (PPE)</w:t>
      </w:r>
    </w:p>
    <w:p w14:paraId="398D46E6" w14:textId="7BE5AC05" w:rsidR="000F4015" w:rsidRPr="002A6F8B" w:rsidRDefault="000F4015" w:rsidP="00304875">
      <w:pPr>
        <w:pStyle w:val="ListParagraph"/>
        <w:spacing w:line="276" w:lineRule="auto"/>
        <w:jc w:val="both"/>
        <w:rPr>
          <w:rFonts w:ascii="Arial" w:hAnsi="Arial" w:cs="Arial"/>
          <w:sz w:val="24"/>
          <w:szCs w:val="24"/>
        </w:rPr>
      </w:pPr>
    </w:p>
    <w:p w14:paraId="350548D5" w14:textId="36166E20" w:rsidR="000F4015" w:rsidRPr="002A6F8B" w:rsidRDefault="00053649" w:rsidP="00363F12">
      <w:pPr>
        <w:pStyle w:val="ListParagraph"/>
        <w:spacing w:line="276" w:lineRule="auto"/>
        <w:ind w:left="567" w:hanging="141"/>
        <w:jc w:val="both"/>
        <w:rPr>
          <w:rFonts w:ascii="Arial" w:hAnsi="Arial" w:cs="Arial"/>
          <w:sz w:val="24"/>
          <w:szCs w:val="24"/>
        </w:rPr>
      </w:pPr>
      <w:r w:rsidRPr="002A6F8B">
        <w:rPr>
          <w:rFonts w:ascii="Arial" w:hAnsi="Arial" w:cs="Arial"/>
          <w:sz w:val="24"/>
          <w:szCs w:val="24"/>
        </w:rPr>
        <w:t xml:space="preserve">At the time of writing the current advice </w:t>
      </w:r>
      <w:r w:rsidR="009C03AC" w:rsidRPr="002A6F8B">
        <w:rPr>
          <w:rFonts w:ascii="Arial" w:hAnsi="Arial" w:cs="Arial"/>
          <w:sz w:val="24"/>
          <w:szCs w:val="24"/>
        </w:rPr>
        <w:t>regarding PPE is contained in:</w:t>
      </w:r>
    </w:p>
    <w:p w14:paraId="62C6E9CD" w14:textId="63912011" w:rsidR="009C03AC" w:rsidRPr="002A6F8B" w:rsidRDefault="00BE49E3" w:rsidP="00363F12">
      <w:pPr>
        <w:spacing w:before="100" w:beforeAutospacing="1" w:after="100" w:afterAutospacing="1"/>
        <w:ind w:left="426"/>
        <w:rPr>
          <w:rFonts w:ascii="Arial" w:hAnsi="Arial" w:cs="Arial"/>
          <w:sz w:val="24"/>
          <w:szCs w:val="24"/>
          <w:lang w:val="en" w:eastAsia="en-GB"/>
        </w:rPr>
      </w:pPr>
      <w:hyperlink r:id="rId11" w:history="1">
        <w:r w:rsidR="009C03AC" w:rsidRPr="002A6F8B">
          <w:rPr>
            <w:rStyle w:val="Hyperlink"/>
            <w:rFonts w:ascii="Arial" w:hAnsi="Arial" w:cs="Arial"/>
            <w:sz w:val="24"/>
            <w:szCs w:val="24"/>
            <w:lang w:val="en" w:eastAsia="en-GB"/>
          </w:rPr>
          <w:t>https://www.gov.uk/government/publications/coronavirus-covid-19-implementing-protective-measures-in-education-and-childcare-settings/coronavirus-covid-19-implementing-protective-measures-in-education-and-childcare-settings</w:t>
        </w:r>
      </w:hyperlink>
    </w:p>
    <w:p w14:paraId="7FC30E57" w14:textId="61F0AC3C" w:rsidR="00B95803" w:rsidRPr="002A6F8B" w:rsidRDefault="009C03AC" w:rsidP="00363F12">
      <w:pPr>
        <w:pStyle w:val="ListParagraph"/>
        <w:spacing w:line="276" w:lineRule="auto"/>
        <w:ind w:left="426"/>
        <w:jc w:val="both"/>
        <w:rPr>
          <w:rFonts w:ascii="Arial" w:hAnsi="Arial" w:cs="Arial"/>
          <w:sz w:val="24"/>
          <w:szCs w:val="24"/>
        </w:rPr>
      </w:pPr>
      <w:r w:rsidRPr="002A6F8B">
        <w:rPr>
          <w:rFonts w:ascii="Arial" w:hAnsi="Arial" w:cs="Arial"/>
          <w:sz w:val="24"/>
          <w:szCs w:val="24"/>
        </w:rPr>
        <w:t>Over time, this</w:t>
      </w:r>
      <w:r w:rsidR="006B3628" w:rsidRPr="002A6F8B">
        <w:rPr>
          <w:rFonts w:ascii="Arial" w:hAnsi="Arial" w:cs="Arial"/>
          <w:sz w:val="24"/>
          <w:szCs w:val="24"/>
        </w:rPr>
        <w:t xml:space="preserve"> advice</w:t>
      </w:r>
      <w:r w:rsidRPr="002A6F8B">
        <w:rPr>
          <w:rFonts w:ascii="Arial" w:hAnsi="Arial" w:cs="Arial"/>
          <w:sz w:val="24"/>
          <w:szCs w:val="24"/>
        </w:rPr>
        <w:t xml:space="preserve"> may be subject to change</w:t>
      </w:r>
      <w:r w:rsidR="00A205D4" w:rsidRPr="002A6F8B">
        <w:rPr>
          <w:rFonts w:ascii="Arial" w:hAnsi="Arial" w:cs="Arial"/>
          <w:sz w:val="24"/>
          <w:szCs w:val="24"/>
        </w:rPr>
        <w:t>.  However</w:t>
      </w:r>
      <w:r w:rsidR="00733EF5" w:rsidRPr="002A6F8B">
        <w:rPr>
          <w:rFonts w:ascii="Arial" w:hAnsi="Arial" w:cs="Arial"/>
          <w:sz w:val="24"/>
          <w:szCs w:val="24"/>
        </w:rPr>
        <w:t>,</w:t>
      </w:r>
      <w:r w:rsidR="00A205D4" w:rsidRPr="002A6F8B">
        <w:rPr>
          <w:rFonts w:ascii="Arial" w:hAnsi="Arial" w:cs="Arial"/>
          <w:sz w:val="24"/>
          <w:szCs w:val="24"/>
        </w:rPr>
        <w:t xml:space="preserve"> the current guidance indicates that</w:t>
      </w:r>
      <w:r w:rsidR="00B95803" w:rsidRPr="002A6F8B">
        <w:rPr>
          <w:rFonts w:ascii="Arial" w:hAnsi="Arial" w:cs="Arial"/>
          <w:sz w:val="24"/>
          <w:szCs w:val="24"/>
        </w:rPr>
        <w:t xml:space="preserve"> </w:t>
      </w:r>
      <w:r w:rsidR="00B95803" w:rsidRPr="002A6F8B">
        <w:rPr>
          <w:rFonts w:ascii="Arial" w:hAnsi="Arial" w:cs="Arial"/>
          <w:sz w:val="24"/>
          <w:szCs w:val="24"/>
          <w:lang w:val="en" w:eastAsia="en-GB"/>
        </w:rPr>
        <w:t xml:space="preserve">the majority of staff in education settings will not require PPE beyond what they would normally need for their work, even if they are not always able to maintain a distance of 2 </w:t>
      </w:r>
      <w:proofErr w:type="spellStart"/>
      <w:r w:rsidR="00B95803" w:rsidRPr="002A6F8B">
        <w:rPr>
          <w:rFonts w:ascii="Arial" w:hAnsi="Arial" w:cs="Arial"/>
          <w:sz w:val="24"/>
          <w:szCs w:val="24"/>
          <w:lang w:val="en" w:eastAsia="en-GB"/>
        </w:rPr>
        <w:t>metr</w:t>
      </w:r>
      <w:r w:rsidR="00733EF5" w:rsidRPr="002A6F8B">
        <w:rPr>
          <w:rFonts w:ascii="Arial" w:hAnsi="Arial" w:cs="Arial"/>
          <w:sz w:val="24"/>
          <w:szCs w:val="24"/>
          <w:lang w:val="en" w:eastAsia="en-GB"/>
        </w:rPr>
        <w:t>es</w:t>
      </w:r>
      <w:proofErr w:type="spellEnd"/>
      <w:r w:rsidR="00733EF5" w:rsidRPr="002A6F8B">
        <w:rPr>
          <w:rFonts w:ascii="Arial" w:hAnsi="Arial" w:cs="Arial"/>
          <w:sz w:val="24"/>
          <w:szCs w:val="24"/>
          <w:lang w:val="en" w:eastAsia="en-GB"/>
        </w:rPr>
        <w:t xml:space="preserve"> di</w:t>
      </w:r>
      <w:r w:rsidR="00B95803" w:rsidRPr="002A6F8B">
        <w:rPr>
          <w:rFonts w:ascii="Arial" w:hAnsi="Arial" w:cs="Arial"/>
          <w:sz w:val="24"/>
          <w:szCs w:val="24"/>
          <w:lang w:val="en" w:eastAsia="en-GB"/>
        </w:rPr>
        <w:t>s</w:t>
      </w:r>
      <w:r w:rsidR="00733EF5" w:rsidRPr="002A6F8B">
        <w:rPr>
          <w:rFonts w:ascii="Arial" w:hAnsi="Arial" w:cs="Arial"/>
          <w:sz w:val="24"/>
          <w:szCs w:val="24"/>
          <w:lang w:val="en" w:eastAsia="en-GB"/>
        </w:rPr>
        <w:t>tance</w:t>
      </w:r>
      <w:r w:rsidR="00B95803" w:rsidRPr="002A6F8B">
        <w:rPr>
          <w:rFonts w:ascii="Arial" w:hAnsi="Arial" w:cs="Arial"/>
          <w:sz w:val="24"/>
          <w:szCs w:val="24"/>
          <w:lang w:val="en" w:eastAsia="en-GB"/>
        </w:rPr>
        <w:t xml:space="preserve"> from others. PPE is only needed in a very small number of cases including:</w:t>
      </w:r>
    </w:p>
    <w:p w14:paraId="605867CF" w14:textId="5339E75F" w:rsidR="00733EF5" w:rsidRPr="002A6F8B" w:rsidRDefault="00733EF5" w:rsidP="00933F7F">
      <w:pPr>
        <w:numPr>
          <w:ilvl w:val="0"/>
          <w:numId w:val="29"/>
        </w:numPr>
        <w:spacing w:before="100" w:beforeAutospacing="1" w:after="100" w:afterAutospacing="1" w:line="240" w:lineRule="auto"/>
        <w:rPr>
          <w:rFonts w:ascii="Arial" w:eastAsia="Times New Roman" w:hAnsi="Arial" w:cs="Arial"/>
          <w:sz w:val="24"/>
          <w:szCs w:val="24"/>
          <w:lang w:val="en" w:eastAsia="en-GB"/>
        </w:rPr>
      </w:pPr>
      <w:r w:rsidRPr="002A6F8B">
        <w:rPr>
          <w:rFonts w:ascii="Arial" w:eastAsia="Times New Roman" w:hAnsi="Arial" w:cs="Arial"/>
          <w:sz w:val="24"/>
          <w:szCs w:val="24"/>
          <w:lang w:val="en" w:eastAsia="en-GB"/>
        </w:rPr>
        <w:t>C</w:t>
      </w:r>
      <w:r w:rsidR="00B95803" w:rsidRPr="002A6F8B">
        <w:rPr>
          <w:rFonts w:ascii="Arial" w:eastAsia="Times New Roman" w:hAnsi="Arial" w:cs="Arial"/>
          <w:sz w:val="24"/>
          <w:szCs w:val="24"/>
          <w:lang w:val="en" w:eastAsia="en-GB"/>
        </w:rPr>
        <w:t>hildren, young people and students whose care routinely already involves the use of PPE due to their intimate care needs should continue to receive their care in the same way</w:t>
      </w:r>
    </w:p>
    <w:p w14:paraId="6FCBE0ED" w14:textId="77777777" w:rsidR="00530B38" w:rsidRDefault="00530B38" w:rsidP="00530B38">
      <w:pPr>
        <w:pStyle w:val="ListParagraph"/>
        <w:spacing w:before="100" w:beforeAutospacing="1" w:after="100" w:afterAutospacing="1" w:line="240" w:lineRule="auto"/>
        <w:rPr>
          <w:rFonts w:ascii="Arial" w:eastAsia="Times New Roman" w:hAnsi="Arial" w:cs="Arial"/>
          <w:sz w:val="24"/>
          <w:szCs w:val="24"/>
          <w:lang w:val="en" w:eastAsia="en-GB"/>
        </w:rPr>
      </w:pPr>
    </w:p>
    <w:p w14:paraId="38B08F5E" w14:textId="0E01A2B6" w:rsidR="00733EF5" w:rsidRPr="00530B38" w:rsidRDefault="00733EF5" w:rsidP="00530B38">
      <w:pPr>
        <w:pStyle w:val="ListParagraph"/>
        <w:numPr>
          <w:ilvl w:val="0"/>
          <w:numId w:val="29"/>
        </w:numPr>
        <w:spacing w:before="100" w:beforeAutospacing="1" w:after="100" w:afterAutospacing="1" w:line="240" w:lineRule="auto"/>
        <w:rPr>
          <w:rFonts w:ascii="Arial" w:eastAsia="Times New Roman" w:hAnsi="Arial" w:cs="Arial"/>
          <w:sz w:val="24"/>
          <w:szCs w:val="24"/>
          <w:lang w:val="en" w:eastAsia="en-GB"/>
        </w:rPr>
      </w:pPr>
      <w:r w:rsidRPr="00530B38">
        <w:rPr>
          <w:rFonts w:ascii="Arial" w:eastAsia="Times New Roman" w:hAnsi="Arial" w:cs="Arial"/>
          <w:sz w:val="24"/>
          <w:szCs w:val="24"/>
          <w:lang w:val="en" w:eastAsia="en-GB"/>
        </w:rPr>
        <w:t>I</w:t>
      </w:r>
      <w:r w:rsidR="00B95803" w:rsidRPr="00530B38">
        <w:rPr>
          <w:rFonts w:ascii="Arial" w:eastAsia="Times New Roman" w:hAnsi="Arial" w:cs="Arial"/>
          <w:sz w:val="24"/>
          <w:szCs w:val="24"/>
          <w:lang w:val="en" w:eastAsia="en-GB"/>
        </w:rPr>
        <w:t>f a child, young person or other learner becomes unwell with symptoms of coronavirus while in their setting and needs direct personal care until they can return home.</w:t>
      </w:r>
    </w:p>
    <w:p w14:paraId="14A9B791" w14:textId="5EF3A699" w:rsidR="00B95803" w:rsidRPr="002A6F8B" w:rsidRDefault="00B95803" w:rsidP="00733EF5">
      <w:pPr>
        <w:pStyle w:val="ListParagraph"/>
        <w:spacing w:before="100" w:beforeAutospacing="1" w:after="100" w:afterAutospacing="1" w:line="240" w:lineRule="auto"/>
        <w:rPr>
          <w:rFonts w:ascii="Arial" w:eastAsia="Times New Roman" w:hAnsi="Arial" w:cs="Arial"/>
          <w:sz w:val="24"/>
          <w:szCs w:val="24"/>
          <w:lang w:val="en" w:eastAsia="en-GB"/>
        </w:rPr>
      </w:pPr>
      <w:r w:rsidRPr="002A6F8B">
        <w:rPr>
          <w:rFonts w:ascii="Arial" w:eastAsia="Times New Roman" w:hAnsi="Arial" w:cs="Arial"/>
          <w:sz w:val="24"/>
          <w:szCs w:val="24"/>
          <w:lang w:val="en" w:eastAsia="en-GB"/>
        </w:rPr>
        <w:t xml:space="preserve"> A fluid-resistant surgical face mask should be worn by the supervising adult if a distance of 2 </w:t>
      </w:r>
      <w:proofErr w:type="spellStart"/>
      <w:r w:rsidRPr="002A6F8B">
        <w:rPr>
          <w:rFonts w:ascii="Arial" w:eastAsia="Times New Roman" w:hAnsi="Arial" w:cs="Arial"/>
          <w:sz w:val="24"/>
          <w:szCs w:val="24"/>
          <w:lang w:val="en" w:eastAsia="en-GB"/>
        </w:rPr>
        <w:t>metres</w:t>
      </w:r>
      <w:proofErr w:type="spellEnd"/>
      <w:r w:rsidRPr="002A6F8B">
        <w:rPr>
          <w:rFonts w:ascii="Arial" w:eastAsia="Times New Roman" w:hAnsi="Arial" w:cs="Arial"/>
          <w:sz w:val="24"/>
          <w:szCs w:val="24"/>
          <w:lang w:val="en" w:eastAsia="en-GB"/>
        </w:rPr>
        <w:t xml:space="preserve">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w:t>
      </w:r>
      <w:r w:rsidRPr="002A6F8B">
        <w:rPr>
          <w:rFonts w:ascii="Arial" w:eastAsia="Times New Roman" w:hAnsi="Arial" w:cs="Arial"/>
          <w:sz w:val="24"/>
          <w:szCs w:val="24"/>
          <w:lang w:val="en" w:eastAsia="en-GB"/>
        </w:rPr>
        <w:lastRenderedPageBreak/>
        <w:t>example from coughing, spitting, or vomiting, then eye protection should also be worn</w:t>
      </w:r>
    </w:p>
    <w:p w14:paraId="3122955E" w14:textId="0385AAEF" w:rsidR="00CF54E3" w:rsidRPr="007A1F4C" w:rsidRDefault="00CF54E3" w:rsidP="007A1F4C">
      <w:pPr>
        <w:spacing w:before="100" w:beforeAutospacing="1" w:after="100" w:afterAutospacing="1" w:line="240" w:lineRule="auto"/>
        <w:rPr>
          <w:rFonts w:ascii="Arial" w:eastAsia="Times New Roman" w:hAnsi="Arial" w:cs="Arial"/>
          <w:sz w:val="24"/>
          <w:szCs w:val="24"/>
          <w:lang w:val="en" w:eastAsia="en-GB"/>
        </w:rPr>
      </w:pPr>
      <w:r w:rsidRPr="007A1F4C">
        <w:rPr>
          <w:rFonts w:ascii="Arial" w:eastAsia="Times New Roman" w:hAnsi="Arial" w:cs="Arial"/>
          <w:sz w:val="24"/>
          <w:szCs w:val="24"/>
          <w:lang w:val="en" w:eastAsia="en-GB"/>
        </w:rPr>
        <w:t>All</w:t>
      </w:r>
      <w:r w:rsidR="006B3628" w:rsidRPr="007A1F4C">
        <w:rPr>
          <w:rFonts w:ascii="Arial" w:eastAsia="Times New Roman" w:hAnsi="Arial" w:cs="Arial"/>
          <w:sz w:val="24"/>
          <w:szCs w:val="24"/>
          <w:lang w:val="en" w:eastAsia="en-GB"/>
        </w:rPr>
        <w:t xml:space="preserve"> Special</w:t>
      </w:r>
      <w:r w:rsidRPr="007A1F4C">
        <w:rPr>
          <w:rFonts w:ascii="Arial" w:eastAsia="Times New Roman" w:hAnsi="Arial" w:cs="Arial"/>
          <w:sz w:val="24"/>
          <w:szCs w:val="24"/>
          <w:lang w:val="en" w:eastAsia="en-GB"/>
        </w:rPr>
        <w:t xml:space="preserve"> schools in Enfield</w:t>
      </w:r>
      <w:r w:rsidR="006B3628" w:rsidRPr="007A1F4C">
        <w:rPr>
          <w:rFonts w:ascii="Arial" w:eastAsia="Times New Roman" w:hAnsi="Arial" w:cs="Arial"/>
          <w:sz w:val="24"/>
          <w:szCs w:val="24"/>
          <w:lang w:val="en" w:eastAsia="en-GB"/>
        </w:rPr>
        <w:t xml:space="preserve"> have been provided with PPE and all mainstream </w:t>
      </w:r>
      <w:r w:rsidR="0077401C" w:rsidRPr="007A1F4C">
        <w:rPr>
          <w:rFonts w:ascii="Arial" w:eastAsia="Times New Roman" w:hAnsi="Arial" w:cs="Arial"/>
          <w:sz w:val="24"/>
          <w:szCs w:val="24"/>
          <w:lang w:val="en" w:eastAsia="en-GB"/>
        </w:rPr>
        <w:t>schools</w:t>
      </w:r>
      <w:r w:rsidRPr="007A1F4C">
        <w:rPr>
          <w:rFonts w:ascii="Arial" w:eastAsia="Times New Roman" w:hAnsi="Arial" w:cs="Arial"/>
          <w:sz w:val="24"/>
          <w:szCs w:val="24"/>
          <w:lang w:val="en" w:eastAsia="en-GB"/>
        </w:rPr>
        <w:t xml:space="preserve"> are being provided with a PPE parcel which will contain</w:t>
      </w:r>
      <w:r w:rsidR="0077401C" w:rsidRPr="007A1F4C">
        <w:rPr>
          <w:rFonts w:ascii="Arial" w:eastAsia="Times New Roman" w:hAnsi="Arial" w:cs="Arial"/>
          <w:sz w:val="24"/>
          <w:szCs w:val="24"/>
          <w:lang w:val="en" w:eastAsia="en-GB"/>
        </w:rPr>
        <w:t>:</w:t>
      </w:r>
    </w:p>
    <w:p w14:paraId="5436C6F7" w14:textId="77777777" w:rsidR="005E24F5" w:rsidRPr="00A36FB8" w:rsidRDefault="005E24F5" w:rsidP="00A36FB8">
      <w:pPr>
        <w:pStyle w:val="ListParagraph"/>
        <w:numPr>
          <w:ilvl w:val="0"/>
          <w:numId w:val="50"/>
        </w:numPr>
        <w:spacing w:after="0" w:line="240" w:lineRule="auto"/>
        <w:rPr>
          <w:rFonts w:ascii="Arial" w:eastAsia="Times New Roman" w:hAnsi="Arial" w:cs="Arial"/>
          <w:sz w:val="24"/>
          <w:szCs w:val="24"/>
        </w:rPr>
      </w:pPr>
      <w:r w:rsidRPr="00A36FB8">
        <w:rPr>
          <w:rFonts w:ascii="Arial" w:eastAsia="Times New Roman" w:hAnsi="Arial" w:cs="Arial"/>
          <w:sz w:val="24"/>
          <w:szCs w:val="24"/>
        </w:rPr>
        <w:t xml:space="preserve">Fluid resistant type 2R face masks </w:t>
      </w:r>
    </w:p>
    <w:p w14:paraId="547BE1AC" w14:textId="77777777" w:rsidR="005E24F5" w:rsidRPr="002A6F8B" w:rsidRDefault="005E24F5" w:rsidP="00933F7F">
      <w:pPr>
        <w:pStyle w:val="ListParagraph"/>
        <w:numPr>
          <w:ilvl w:val="0"/>
          <w:numId w:val="30"/>
        </w:numPr>
        <w:spacing w:after="0" w:line="240" w:lineRule="auto"/>
        <w:contextualSpacing w:val="0"/>
        <w:rPr>
          <w:rFonts w:ascii="Arial" w:eastAsia="Times New Roman" w:hAnsi="Arial" w:cs="Arial"/>
          <w:sz w:val="24"/>
          <w:szCs w:val="24"/>
        </w:rPr>
      </w:pPr>
      <w:r w:rsidRPr="002A6F8B">
        <w:rPr>
          <w:rFonts w:ascii="Arial" w:eastAsia="Times New Roman" w:hAnsi="Arial" w:cs="Arial"/>
          <w:sz w:val="24"/>
          <w:szCs w:val="24"/>
        </w:rPr>
        <w:t>Re-usable face shields</w:t>
      </w:r>
    </w:p>
    <w:p w14:paraId="2F8D6B90" w14:textId="77777777" w:rsidR="005E24F5" w:rsidRPr="002A6F8B" w:rsidRDefault="005E24F5" w:rsidP="00933F7F">
      <w:pPr>
        <w:pStyle w:val="ListParagraph"/>
        <w:numPr>
          <w:ilvl w:val="0"/>
          <w:numId w:val="30"/>
        </w:numPr>
        <w:spacing w:after="0" w:line="240" w:lineRule="auto"/>
        <w:contextualSpacing w:val="0"/>
        <w:rPr>
          <w:rFonts w:ascii="Arial" w:eastAsia="Times New Roman" w:hAnsi="Arial" w:cs="Arial"/>
          <w:sz w:val="24"/>
          <w:szCs w:val="24"/>
        </w:rPr>
      </w:pPr>
      <w:r w:rsidRPr="002A6F8B">
        <w:rPr>
          <w:rFonts w:ascii="Arial" w:eastAsia="Times New Roman" w:hAnsi="Arial" w:cs="Arial"/>
          <w:sz w:val="24"/>
          <w:szCs w:val="24"/>
        </w:rPr>
        <w:t>Latex Gloves</w:t>
      </w:r>
    </w:p>
    <w:p w14:paraId="4B403B96" w14:textId="77777777" w:rsidR="00A36FB8" w:rsidRDefault="005E24F5" w:rsidP="00A36FB8">
      <w:pPr>
        <w:pStyle w:val="ListParagraph"/>
        <w:numPr>
          <w:ilvl w:val="0"/>
          <w:numId w:val="30"/>
        </w:numPr>
        <w:spacing w:after="0" w:line="240" w:lineRule="auto"/>
        <w:contextualSpacing w:val="0"/>
        <w:rPr>
          <w:rFonts w:ascii="Arial" w:eastAsia="Times New Roman" w:hAnsi="Arial" w:cs="Arial"/>
          <w:sz w:val="24"/>
          <w:szCs w:val="24"/>
        </w:rPr>
      </w:pPr>
      <w:r w:rsidRPr="002A6F8B">
        <w:rPr>
          <w:rFonts w:ascii="Arial" w:eastAsia="Times New Roman" w:hAnsi="Arial" w:cs="Arial"/>
          <w:sz w:val="24"/>
          <w:szCs w:val="24"/>
        </w:rPr>
        <w:t>Plastic Aprons</w:t>
      </w:r>
    </w:p>
    <w:p w14:paraId="76E56CBE" w14:textId="5F69CEFE" w:rsidR="005E24F5" w:rsidRDefault="005E24F5" w:rsidP="00A36FB8">
      <w:pPr>
        <w:spacing w:after="0" w:line="240" w:lineRule="auto"/>
        <w:rPr>
          <w:rFonts w:ascii="Arial" w:hAnsi="Arial" w:cs="Arial"/>
          <w:i/>
          <w:sz w:val="24"/>
          <w:szCs w:val="24"/>
        </w:rPr>
      </w:pPr>
      <w:r w:rsidRPr="00A36FB8">
        <w:rPr>
          <w:rFonts w:ascii="Arial" w:hAnsi="Arial" w:cs="Arial"/>
          <w:i/>
          <w:sz w:val="24"/>
          <w:szCs w:val="24"/>
        </w:rPr>
        <w:t>Please note that all items meet British safety standards.</w:t>
      </w:r>
    </w:p>
    <w:p w14:paraId="7936D577" w14:textId="47A82559" w:rsidR="00420149" w:rsidRDefault="00420149" w:rsidP="00A36FB8">
      <w:pPr>
        <w:spacing w:after="0" w:line="240" w:lineRule="auto"/>
        <w:rPr>
          <w:rFonts w:ascii="Arial" w:hAnsi="Arial" w:cs="Arial"/>
          <w:i/>
          <w:sz w:val="24"/>
          <w:szCs w:val="24"/>
        </w:rPr>
      </w:pPr>
    </w:p>
    <w:p w14:paraId="18ADAF8F" w14:textId="7D0219F4" w:rsidR="00420149" w:rsidRDefault="00420149" w:rsidP="00420149">
      <w:pPr>
        <w:spacing w:after="0" w:line="240" w:lineRule="auto"/>
        <w:rPr>
          <w:rFonts w:ascii="Arial" w:hAnsi="Arial" w:cs="Arial"/>
          <w:b/>
          <w:sz w:val="28"/>
          <w:szCs w:val="28"/>
        </w:rPr>
      </w:pPr>
      <w:r w:rsidRPr="00420149">
        <w:rPr>
          <w:rFonts w:ascii="Arial" w:hAnsi="Arial" w:cs="Arial"/>
          <w:b/>
          <w:sz w:val="28"/>
          <w:szCs w:val="28"/>
        </w:rPr>
        <w:t>Transport</w:t>
      </w:r>
    </w:p>
    <w:p w14:paraId="1FB34617" w14:textId="3B94B33A" w:rsidR="00420149" w:rsidRDefault="00420149" w:rsidP="00420149">
      <w:pPr>
        <w:spacing w:after="0" w:line="240" w:lineRule="auto"/>
        <w:rPr>
          <w:rFonts w:ascii="Arial" w:hAnsi="Arial" w:cs="Arial"/>
          <w:b/>
          <w:sz w:val="28"/>
          <w:szCs w:val="28"/>
        </w:rPr>
      </w:pPr>
    </w:p>
    <w:p w14:paraId="76AC350C" w14:textId="77777777" w:rsidR="00420149" w:rsidRDefault="00420149" w:rsidP="00420149">
      <w:pPr>
        <w:spacing w:after="0" w:line="240" w:lineRule="auto"/>
        <w:rPr>
          <w:rFonts w:ascii="Arial" w:hAnsi="Arial" w:cs="Arial"/>
          <w:sz w:val="24"/>
          <w:szCs w:val="24"/>
        </w:rPr>
      </w:pPr>
      <w:r>
        <w:rPr>
          <w:rFonts w:ascii="Arial" w:hAnsi="Arial" w:cs="Arial"/>
          <w:sz w:val="24"/>
          <w:szCs w:val="24"/>
        </w:rPr>
        <w:t>At this current time, it is the school’s responsibility to advise the Transport Service which children/young people will be attending school from the 1</w:t>
      </w:r>
      <w:r w:rsidRPr="00420149">
        <w:rPr>
          <w:rFonts w:ascii="Arial" w:hAnsi="Arial" w:cs="Arial"/>
          <w:sz w:val="24"/>
          <w:szCs w:val="24"/>
          <w:vertAlign w:val="superscript"/>
        </w:rPr>
        <w:t>st</w:t>
      </w:r>
      <w:r>
        <w:rPr>
          <w:rFonts w:ascii="Arial" w:hAnsi="Arial" w:cs="Arial"/>
          <w:sz w:val="24"/>
          <w:szCs w:val="24"/>
        </w:rPr>
        <w:t xml:space="preserve"> June and onwards. Of course, the earlier this information is offered, then the Transport Service can begin to plan.</w:t>
      </w:r>
    </w:p>
    <w:p w14:paraId="7CAB446F" w14:textId="77777777" w:rsidR="00420149" w:rsidRDefault="00420149" w:rsidP="00420149">
      <w:pPr>
        <w:spacing w:after="0" w:line="240" w:lineRule="auto"/>
        <w:rPr>
          <w:rFonts w:ascii="Arial" w:hAnsi="Arial" w:cs="Arial"/>
          <w:sz w:val="24"/>
          <w:szCs w:val="24"/>
        </w:rPr>
      </w:pPr>
    </w:p>
    <w:p w14:paraId="52AC8DDD" w14:textId="05EA3975" w:rsidR="00420149" w:rsidRPr="00420149" w:rsidRDefault="00420149" w:rsidP="00420149">
      <w:pPr>
        <w:spacing w:after="0" w:line="240" w:lineRule="auto"/>
        <w:rPr>
          <w:rFonts w:ascii="Arial" w:hAnsi="Arial" w:cs="Arial"/>
          <w:sz w:val="24"/>
          <w:szCs w:val="24"/>
        </w:rPr>
      </w:pPr>
      <w:r>
        <w:rPr>
          <w:rFonts w:ascii="Arial" w:hAnsi="Arial" w:cs="Arial"/>
          <w:sz w:val="24"/>
          <w:szCs w:val="24"/>
        </w:rPr>
        <w:t xml:space="preserve">Further communications regarding transport will be sent to schools and parents from the Transport Service. </w:t>
      </w:r>
    </w:p>
    <w:p w14:paraId="36C8FF6E" w14:textId="77777777" w:rsidR="00420149" w:rsidRPr="00420149" w:rsidRDefault="00420149" w:rsidP="00A36FB8">
      <w:pPr>
        <w:spacing w:after="0" w:line="240" w:lineRule="auto"/>
        <w:rPr>
          <w:rFonts w:ascii="Arial" w:eastAsia="Times New Roman" w:hAnsi="Arial" w:cs="Arial"/>
          <w:sz w:val="24"/>
          <w:szCs w:val="24"/>
        </w:rPr>
      </w:pPr>
    </w:p>
    <w:p w14:paraId="67CCA9A9" w14:textId="77777777" w:rsidR="00420149" w:rsidRDefault="00420149" w:rsidP="008327DB">
      <w:pPr>
        <w:spacing w:line="276" w:lineRule="auto"/>
        <w:jc w:val="both"/>
        <w:rPr>
          <w:rFonts w:ascii="Arial" w:hAnsi="Arial" w:cs="Arial"/>
          <w:b/>
          <w:sz w:val="28"/>
          <w:szCs w:val="28"/>
        </w:rPr>
      </w:pPr>
    </w:p>
    <w:p w14:paraId="1E98B4A4" w14:textId="3041D175" w:rsidR="000F4015" w:rsidRPr="002A6F8B" w:rsidRDefault="00420149" w:rsidP="008327DB">
      <w:pPr>
        <w:spacing w:line="276" w:lineRule="auto"/>
        <w:jc w:val="both"/>
        <w:rPr>
          <w:rFonts w:ascii="Arial" w:hAnsi="Arial" w:cs="Arial"/>
          <w:b/>
          <w:sz w:val="28"/>
          <w:szCs w:val="28"/>
        </w:rPr>
      </w:pPr>
      <w:r>
        <w:rPr>
          <w:rFonts w:ascii="Arial" w:hAnsi="Arial" w:cs="Arial"/>
          <w:b/>
          <w:sz w:val="28"/>
          <w:szCs w:val="28"/>
        </w:rPr>
        <w:t>1</w:t>
      </w:r>
      <w:r w:rsidR="009E0EC5">
        <w:rPr>
          <w:rFonts w:ascii="Arial" w:hAnsi="Arial" w:cs="Arial"/>
          <w:b/>
          <w:sz w:val="28"/>
          <w:szCs w:val="28"/>
        </w:rPr>
        <w:t>1</w:t>
      </w:r>
      <w:r w:rsidR="00363F12">
        <w:rPr>
          <w:rFonts w:ascii="Arial" w:hAnsi="Arial" w:cs="Arial"/>
          <w:b/>
          <w:sz w:val="28"/>
          <w:szCs w:val="28"/>
        </w:rPr>
        <w:t>.</w:t>
      </w:r>
      <w:r w:rsidR="000F4015" w:rsidRPr="002A6F8B">
        <w:rPr>
          <w:rFonts w:ascii="Arial" w:hAnsi="Arial" w:cs="Arial"/>
          <w:b/>
          <w:sz w:val="28"/>
          <w:szCs w:val="28"/>
        </w:rPr>
        <w:t>Acknowledgements</w:t>
      </w:r>
      <w:r w:rsidR="001B41C5" w:rsidRPr="002A6F8B">
        <w:rPr>
          <w:rFonts w:ascii="Arial" w:hAnsi="Arial" w:cs="Arial"/>
          <w:b/>
          <w:sz w:val="28"/>
          <w:szCs w:val="28"/>
        </w:rPr>
        <w:t xml:space="preserve"> and references</w:t>
      </w:r>
      <w:r w:rsidR="00053E53" w:rsidRPr="002A6F8B">
        <w:rPr>
          <w:rFonts w:ascii="Arial" w:hAnsi="Arial" w:cs="Arial"/>
          <w:b/>
          <w:sz w:val="28"/>
          <w:szCs w:val="28"/>
        </w:rPr>
        <w:t>:</w:t>
      </w:r>
    </w:p>
    <w:p w14:paraId="2983724A" w14:textId="116DCDE6" w:rsidR="00532FDE" w:rsidRPr="00DB3959" w:rsidRDefault="00532FDE" w:rsidP="00933F7F">
      <w:pPr>
        <w:pStyle w:val="ListParagraph"/>
        <w:numPr>
          <w:ilvl w:val="0"/>
          <w:numId w:val="37"/>
        </w:numPr>
        <w:spacing w:line="276" w:lineRule="auto"/>
        <w:ind w:left="284"/>
        <w:rPr>
          <w:rFonts w:ascii="Arial" w:hAnsi="Arial" w:cs="Arial"/>
          <w:sz w:val="24"/>
          <w:szCs w:val="24"/>
        </w:rPr>
      </w:pPr>
      <w:r w:rsidRPr="00DB3959">
        <w:rPr>
          <w:rFonts w:ascii="Arial" w:hAnsi="Arial" w:cs="Arial"/>
          <w:sz w:val="24"/>
          <w:szCs w:val="24"/>
        </w:rPr>
        <w:t>We would like to</w:t>
      </w:r>
      <w:r w:rsidR="00FE6642" w:rsidRPr="00DB3959">
        <w:rPr>
          <w:rFonts w:ascii="Arial" w:hAnsi="Arial" w:cs="Arial"/>
          <w:sz w:val="24"/>
          <w:szCs w:val="24"/>
        </w:rPr>
        <w:t xml:space="preserve"> extend</w:t>
      </w:r>
      <w:r w:rsidR="004E0F98">
        <w:rPr>
          <w:rFonts w:ascii="Arial" w:hAnsi="Arial" w:cs="Arial"/>
          <w:sz w:val="24"/>
          <w:szCs w:val="24"/>
        </w:rPr>
        <w:t xml:space="preserve"> sincere</w:t>
      </w:r>
      <w:r w:rsidRPr="00DB3959">
        <w:rPr>
          <w:rFonts w:ascii="Arial" w:hAnsi="Arial" w:cs="Arial"/>
          <w:sz w:val="24"/>
          <w:szCs w:val="24"/>
        </w:rPr>
        <w:t xml:space="preserve"> thank</w:t>
      </w:r>
      <w:r w:rsidR="00FE6642" w:rsidRPr="00DB3959">
        <w:rPr>
          <w:rFonts w:ascii="Arial" w:hAnsi="Arial" w:cs="Arial"/>
          <w:sz w:val="24"/>
          <w:szCs w:val="24"/>
        </w:rPr>
        <w:t>s</w:t>
      </w:r>
      <w:r w:rsidRPr="00DB3959">
        <w:rPr>
          <w:rFonts w:ascii="Arial" w:hAnsi="Arial" w:cs="Arial"/>
          <w:sz w:val="24"/>
          <w:szCs w:val="24"/>
        </w:rPr>
        <w:t xml:space="preserve"> to all the SENCOs </w:t>
      </w:r>
      <w:r w:rsidR="001B41C5" w:rsidRPr="00DB3959">
        <w:rPr>
          <w:rFonts w:ascii="Arial" w:hAnsi="Arial" w:cs="Arial"/>
          <w:sz w:val="24"/>
          <w:szCs w:val="24"/>
        </w:rPr>
        <w:t>and Headteachers</w:t>
      </w:r>
      <w:r w:rsidRPr="00DB3959">
        <w:rPr>
          <w:rFonts w:ascii="Arial" w:hAnsi="Arial" w:cs="Arial"/>
          <w:sz w:val="24"/>
          <w:szCs w:val="24"/>
        </w:rPr>
        <w:t xml:space="preserve"> </w:t>
      </w:r>
      <w:r w:rsidR="008B2BBB" w:rsidRPr="00DB3959">
        <w:rPr>
          <w:rFonts w:ascii="Arial" w:hAnsi="Arial" w:cs="Arial"/>
          <w:sz w:val="24"/>
          <w:szCs w:val="24"/>
        </w:rPr>
        <w:t>who contributed to this booklet</w:t>
      </w:r>
      <w:r w:rsidR="001B41C5" w:rsidRPr="00DB3959">
        <w:rPr>
          <w:rFonts w:ascii="Arial" w:hAnsi="Arial" w:cs="Arial"/>
          <w:sz w:val="24"/>
          <w:szCs w:val="24"/>
        </w:rPr>
        <w:t xml:space="preserve"> through the virtual meetings</w:t>
      </w:r>
    </w:p>
    <w:p w14:paraId="4173873B" w14:textId="3ED97F60" w:rsidR="00275B15" w:rsidRPr="00DB3959" w:rsidRDefault="00275B15" w:rsidP="00DB3959">
      <w:pPr>
        <w:pStyle w:val="ListParagraph"/>
        <w:spacing w:line="276" w:lineRule="auto"/>
        <w:ind w:left="284"/>
        <w:rPr>
          <w:rFonts w:ascii="Arial" w:hAnsi="Arial" w:cs="Arial"/>
          <w:sz w:val="24"/>
          <w:szCs w:val="24"/>
        </w:rPr>
      </w:pPr>
    </w:p>
    <w:p w14:paraId="38F86436" w14:textId="7FF95971" w:rsidR="00275B15" w:rsidRPr="00DB3959" w:rsidRDefault="00275B15" w:rsidP="00933F7F">
      <w:pPr>
        <w:pStyle w:val="ListParagraph"/>
        <w:numPr>
          <w:ilvl w:val="0"/>
          <w:numId w:val="38"/>
        </w:numPr>
        <w:spacing w:line="276" w:lineRule="auto"/>
        <w:ind w:left="284"/>
        <w:rPr>
          <w:rFonts w:ascii="Arial" w:hAnsi="Arial" w:cs="Arial"/>
          <w:sz w:val="24"/>
          <w:szCs w:val="24"/>
        </w:rPr>
      </w:pPr>
      <w:r w:rsidRPr="00DB3959">
        <w:rPr>
          <w:rFonts w:ascii="Arial" w:hAnsi="Arial" w:cs="Arial"/>
          <w:sz w:val="24"/>
          <w:szCs w:val="24"/>
        </w:rPr>
        <w:t>Also,</w:t>
      </w:r>
      <w:r w:rsidR="004E0F98">
        <w:rPr>
          <w:rFonts w:ascii="Arial" w:hAnsi="Arial" w:cs="Arial"/>
          <w:sz w:val="24"/>
          <w:szCs w:val="24"/>
        </w:rPr>
        <w:t xml:space="preserve"> many</w:t>
      </w:r>
      <w:r w:rsidRPr="00DB3959">
        <w:rPr>
          <w:rFonts w:ascii="Arial" w:hAnsi="Arial" w:cs="Arial"/>
          <w:sz w:val="24"/>
          <w:szCs w:val="24"/>
        </w:rPr>
        <w:t xml:space="preserve"> thanks to Our Voice and SENDIASS for their support</w:t>
      </w:r>
      <w:r w:rsidR="00F6566C" w:rsidRPr="00DB3959">
        <w:rPr>
          <w:rFonts w:ascii="Arial" w:hAnsi="Arial" w:cs="Arial"/>
          <w:sz w:val="24"/>
          <w:szCs w:val="24"/>
        </w:rPr>
        <w:t xml:space="preserve"> and up-dates from parents</w:t>
      </w:r>
    </w:p>
    <w:p w14:paraId="7DA9BCC1" w14:textId="77777777" w:rsidR="001B41C5" w:rsidRPr="00DB3959" w:rsidRDefault="001B41C5" w:rsidP="00DB3959">
      <w:pPr>
        <w:pStyle w:val="ListParagraph"/>
        <w:spacing w:line="276" w:lineRule="auto"/>
        <w:ind w:left="284"/>
        <w:rPr>
          <w:rFonts w:ascii="Arial" w:hAnsi="Arial" w:cs="Arial"/>
          <w:sz w:val="24"/>
          <w:szCs w:val="24"/>
        </w:rPr>
      </w:pPr>
    </w:p>
    <w:p w14:paraId="02E3B3C8" w14:textId="6694950C" w:rsidR="001B41C5" w:rsidRDefault="004C021F" w:rsidP="00933F7F">
      <w:pPr>
        <w:pStyle w:val="ListParagraph"/>
        <w:numPr>
          <w:ilvl w:val="0"/>
          <w:numId w:val="38"/>
        </w:numPr>
        <w:spacing w:line="276" w:lineRule="auto"/>
        <w:ind w:left="284"/>
        <w:rPr>
          <w:rFonts w:ascii="Arial" w:hAnsi="Arial" w:cs="Arial"/>
          <w:sz w:val="24"/>
          <w:szCs w:val="24"/>
        </w:rPr>
      </w:pPr>
      <w:r w:rsidRPr="00DB3959">
        <w:rPr>
          <w:rFonts w:ascii="Arial" w:hAnsi="Arial" w:cs="Arial"/>
          <w:sz w:val="24"/>
          <w:szCs w:val="24"/>
        </w:rPr>
        <w:t>“A Recovery Curriculum: Loss and Life for our children and schools post pandemic.”  Barry and Matthew Carpenter</w:t>
      </w:r>
    </w:p>
    <w:p w14:paraId="0597AB7A" w14:textId="77777777" w:rsidR="004E0F98" w:rsidRPr="004E0F98" w:rsidRDefault="004E0F98" w:rsidP="004E0F98">
      <w:pPr>
        <w:pStyle w:val="ListParagraph"/>
        <w:rPr>
          <w:rFonts w:ascii="Arial" w:hAnsi="Arial" w:cs="Arial"/>
          <w:sz w:val="24"/>
          <w:szCs w:val="24"/>
        </w:rPr>
      </w:pPr>
    </w:p>
    <w:p w14:paraId="6D26D3C9" w14:textId="1BE93B7D" w:rsidR="004E0F98" w:rsidRPr="00DB3959" w:rsidRDefault="004E0F98" w:rsidP="00933F7F">
      <w:pPr>
        <w:pStyle w:val="ListParagraph"/>
        <w:numPr>
          <w:ilvl w:val="0"/>
          <w:numId w:val="38"/>
        </w:numPr>
        <w:spacing w:line="276" w:lineRule="auto"/>
        <w:ind w:left="284"/>
        <w:rPr>
          <w:rFonts w:ascii="Arial" w:hAnsi="Arial" w:cs="Arial"/>
          <w:sz w:val="24"/>
          <w:szCs w:val="24"/>
        </w:rPr>
      </w:pPr>
      <w:r>
        <w:rPr>
          <w:rFonts w:ascii="Arial" w:hAnsi="Arial" w:cs="Arial"/>
          <w:sz w:val="24"/>
          <w:szCs w:val="24"/>
        </w:rPr>
        <w:t>“Transitioning Back to Schools and Settings as Lockdown lifts” Enfield Educational Psychology Service and Schools Emotional Wellbeing Service (May 2020)</w:t>
      </w:r>
    </w:p>
    <w:p w14:paraId="06C388FF" w14:textId="77777777" w:rsidR="004C021F" w:rsidRPr="00DB3959" w:rsidRDefault="004C021F" w:rsidP="00DB3959">
      <w:pPr>
        <w:pStyle w:val="ListParagraph"/>
        <w:ind w:left="284"/>
        <w:rPr>
          <w:rFonts w:ascii="Arial" w:hAnsi="Arial" w:cs="Arial"/>
          <w:sz w:val="24"/>
          <w:szCs w:val="24"/>
        </w:rPr>
      </w:pPr>
    </w:p>
    <w:sectPr w:rsidR="004C021F" w:rsidRPr="00DB3959" w:rsidSect="00772756">
      <w:headerReference w:type="default" r:id="rId12"/>
      <w:footerReference w:type="default" r:id="rId13"/>
      <w:pgSz w:w="11906" w:h="16838"/>
      <w:pgMar w:top="1440" w:right="1440" w:bottom="1440" w:left="1440" w:header="708" w:footer="708" w:gutter="0"/>
      <w:pgBorders w:display="firstPage"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CF80B" w14:textId="77777777" w:rsidR="00BE49E3" w:rsidRDefault="00BE49E3" w:rsidP="006E0AE1">
      <w:pPr>
        <w:spacing w:after="0" w:line="240" w:lineRule="auto"/>
      </w:pPr>
      <w:r>
        <w:separator/>
      </w:r>
    </w:p>
  </w:endnote>
  <w:endnote w:type="continuationSeparator" w:id="0">
    <w:p w14:paraId="3A3394F9" w14:textId="77777777" w:rsidR="00BE49E3" w:rsidRDefault="00BE49E3" w:rsidP="006E0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3038361"/>
      <w:docPartObj>
        <w:docPartGallery w:val="Page Numbers (Bottom of Page)"/>
        <w:docPartUnique/>
      </w:docPartObj>
    </w:sdtPr>
    <w:sdtEndPr>
      <w:rPr>
        <w:noProof/>
      </w:rPr>
    </w:sdtEndPr>
    <w:sdtContent>
      <w:p w14:paraId="28DB630A" w14:textId="7A2240C8" w:rsidR="00AE7067" w:rsidRDefault="00AE70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1E79EC" w14:textId="77777777" w:rsidR="00AE7067" w:rsidRDefault="00AE7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7EDC1" w14:textId="77777777" w:rsidR="00BE49E3" w:rsidRDefault="00BE49E3" w:rsidP="006E0AE1">
      <w:pPr>
        <w:spacing w:after="0" w:line="240" w:lineRule="auto"/>
      </w:pPr>
      <w:r>
        <w:separator/>
      </w:r>
    </w:p>
  </w:footnote>
  <w:footnote w:type="continuationSeparator" w:id="0">
    <w:p w14:paraId="644E48A0" w14:textId="77777777" w:rsidR="00BE49E3" w:rsidRDefault="00BE49E3" w:rsidP="006E0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36524" w14:textId="766E82B1" w:rsidR="00AE7067" w:rsidRPr="00D93B6B" w:rsidRDefault="00AE7067" w:rsidP="00D93B6B">
    <w:pPr>
      <w:jc w:val="center"/>
      <w:rPr>
        <w:rFonts w:ascii="Arial" w:hAnsi="Arial" w:cs="Arial"/>
        <w:sz w:val="24"/>
        <w:szCs w:val="24"/>
      </w:rPr>
    </w:pPr>
    <w:r w:rsidRPr="00363F12">
      <w:rPr>
        <w:rFonts w:ascii="Arial" w:hAnsi="Arial" w:cs="Arial"/>
        <w:sz w:val="24"/>
        <w:szCs w:val="24"/>
      </w:rPr>
      <w:t>Covid-19:Promoting positive transition</w:t>
    </w:r>
    <w:r>
      <w:rPr>
        <w:rFonts w:ascii="Arial" w:hAnsi="Arial" w:cs="Arial"/>
        <w:sz w:val="24"/>
        <w:szCs w:val="24"/>
      </w:rPr>
      <w:t xml:space="preserve"> </w:t>
    </w:r>
    <w:r w:rsidRPr="00363F12">
      <w:rPr>
        <w:rFonts w:ascii="Arial" w:hAnsi="Arial" w:cs="Arial"/>
        <w:sz w:val="24"/>
        <w:szCs w:val="24"/>
      </w:rPr>
      <w:t>for SEND pupil</w:t>
    </w:r>
    <w:r>
      <w:rPr>
        <w:rFonts w:ascii="Arial" w:hAnsi="Arial" w:cs="Arial"/>
        <w:sz w:val="24"/>
        <w:szCs w:val="24"/>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FA6"/>
    <w:multiLevelType w:val="hybridMultilevel"/>
    <w:tmpl w:val="0158C6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16CFD"/>
    <w:multiLevelType w:val="hybridMultilevel"/>
    <w:tmpl w:val="0E4CF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C2645"/>
    <w:multiLevelType w:val="hybridMultilevel"/>
    <w:tmpl w:val="C25C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E790A"/>
    <w:multiLevelType w:val="hybridMultilevel"/>
    <w:tmpl w:val="9CE8EB9A"/>
    <w:lvl w:ilvl="0" w:tplc="023C03FE">
      <w:start w:val="1"/>
      <w:numFmt w:val="bullet"/>
      <w:lvlText w:val="•"/>
      <w:lvlJc w:val="left"/>
      <w:pPr>
        <w:tabs>
          <w:tab w:val="num" w:pos="720"/>
        </w:tabs>
        <w:ind w:left="720" w:hanging="360"/>
      </w:pPr>
      <w:rPr>
        <w:rFonts w:ascii="Times New Roman" w:hAnsi="Times New Roman" w:hint="default"/>
      </w:rPr>
    </w:lvl>
    <w:lvl w:ilvl="1" w:tplc="9920C8E4" w:tentative="1">
      <w:start w:val="1"/>
      <w:numFmt w:val="bullet"/>
      <w:lvlText w:val="•"/>
      <w:lvlJc w:val="left"/>
      <w:pPr>
        <w:tabs>
          <w:tab w:val="num" w:pos="1440"/>
        </w:tabs>
        <w:ind w:left="1440" w:hanging="360"/>
      </w:pPr>
      <w:rPr>
        <w:rFonts w:ascii="Times New Roman" w:hAnsi="Times New Roman" w:hint="default"/>
      </w:rPr>
    </w:lvl>
    <w:lvl w:ilvl="2" w:tplc="68367B76" w:tentative="1">
      <w:start w:val="1"/>
      <w:numFmt w:val="bullet"/>
      <w:lvlText w:val="•"/>
      <w:lvlJc w:val="left"/>
      <w:pPr>
        <w:tabs>
          <w:tab w:val="num" w:pos="2160"/>
        </w:tabs>
        <w:ind w:left="2160" w:hanging="360"/>
      </w:pPr>
      <w:rPr>
        <w:rFonts w:ascii="Times New Roman" w:hAnsi="Times New Roman" w:hint="default"/>
      </w:rPr>
    </w:lvl>
    <w:lvl w:ilvl="3" w:tplc="D40AFF80" w:tentative="1">
      <w:start w:val="1"/>
      <w:numFmt w:val="bullet"/>
      <w:lvlText w:val="•"/>
      <w:lvlJc w:val="left"/>
      <w:pPr>
        <w:tabs>
          <w:tab w:val="num" w:pos="2880"/>
        </w:tabs>
        <w:ind w:left="2880" w:hanging="360"/>
      </w:pPr>
      <w:rPr>
        <w:rFonts w:ascii="Times New Roman" w:hAnsi="Times New Roman" w:hint="default"/>
      </w:rPr>
    </w:lvl>
    <w:lvl w:ilvl="4" w:tplc="86A0172A" w:tentative="1">
      <w:start w:val="1"/>
      <w:numFmt w:val="bullet"/>
      <w:lvlText w:val="•"/>
      <w:lvlJc w:val="left"/>
      <w:pPr>
        <w:tabs>
          <w:tab w:val="num" w:pos="3600"/>
        </w:tabs>
        <w:ind w:left="3600" w:hanging="360"/>
      </w:pPr>
      <w:rPr>
        <w:rFonts w:ascii="Times New Roman" w:hAnsi="Times New Roman" w:hint="default"/>
      </w:rPr>
    </w:lvl>
    <w:lvl w:ilvl="5" w:tplc="0C44D48A" w:tentative="1">
      <w:start w:val="1"/>
      <w:numFmt w:val="bullet"/>
      <w:lvlText w:val="•"/>
      <w:lvlJc w:val="left"/>
      <w:pPr>
        <w:tabs>
          <w:tab w:val="num" w:pos="4320"/>
        </w:tabs>
        <w:ind w:left="4320" w:hanging="360"/>
      </w:pPr>
      <w:rPr>
        <w:rFonts w:ascii="Times New Roman" w:hAnsi="Times New Roman" w:hint="default"/>
      </w:rPr>
    </w:lvl>
    <w:lvl w:ilvl="6" w:tplc="7136A920" w:tentative="1">
      <w:start w:val="1"/>
      <w:numFmt w:val="bullet"/>
      <w:lvlText w:val="•"/>
      <w:lvlJc w:val="left"/>
      <w:pPr>
        <w:tabs>
          <w:tab w:val="num" w:pos="5040"/>
        </w:tabs>
        <w:ind w:left="5040" w:hanging="360"/>
      </w:pPr>
      <w:rPr>
        <w:rFonts w:ascii="Times New Roman" w:hAnsi="Times New Roman" w:hint="default"/>
      </w:rPr>
    </w:lvl>
    <w:lvl w:ilvl="7" w:tplc="BAF8359C" w:tentative="1">
      <w:start w:val="1"/>
      <w:numFmt w:val="bullet"/>
      <w:lvlText w:val="•"/>
      <w:lvlJc w:val="left"/>
      <w:pPr>
        <w:tabs>
          <w:tab w:val="num" w:pos="5760"/>
        </w:tabs>
        <w:ind w:left="5760" w:hanging="360"/>
      </w:pPr>
      <w:rPr>
        <w:rFonts w:ascii="Times New Roman" w:hAnsi="Times New Roman" w:hint="default"/>
      </w:rPr>
    </w:lvl>
    <w:lvl w:ilvl="8" w:tplc="0308820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F8E637C"/>
    <w:multiLevelType w:val="hybridMultilevel"/>
    <w:tmpl w:val="A9A4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03C91"/>
    <w:multiLevelType w:val="hybridMultilevel"/>
    <w:tmpl w:val="AD5E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74207"/>
    <w:multiLevelType w:val="hybridMultilevel"/>
    <w:tmpl w:val="820A5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6B5357"/>
    <w:multiLevelType w:val="hybridMultilevel"/>
    <w:tmpl w:val="F6EC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D1DBB"/>
    <w:multiLevelType w:val="hybridMultilevel"/>
    <w:tmpl w:val="AD2631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41118"/>
    <w:multiLevelType w:val="hybridMultilevel"/>
    <w:tmpl w:val="37D67BE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AB6FBC"/>
    <w:multiLevelType w:val="hybridMultilevel"/>
    <w:tmpl w:val="637AB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917DC"/>
    <w:multiLevelType w:val="hybridMultilevel"/>
    <w:tmpl w:val="FAAE951C"/>
    <w:lvl w:ilvl="0" w:tplc="D0CCA3F0">
      <w:start w:val="1"/>
      <w:numFmt w:val="bullet"/>
      <w:lvlText w:val="•"/>
      <w:lvlJc w:val="left"/>
      <w:pPr>
        <w:tabs>
          <w:tab w:val="num" w:pos="720"/>
        </w:tabs>
        <w:ind w:left="720" w:hanging="360"/>
      </w:pPr>
      <w:rPr>
        <w:rFonts w:ascii="Times New Roman" w:hAnsi="Times New Roman" w:hint="default"/>
      </w:rPr>
    </w:lvl>
    <w:lvl w:ilvl="1" w:tplc="BE36982C" w:tentative="1">
      <w:start w:val="1"/>
      <w:numFmt w:val="bullet"/>
      <w:lvlText w:val="•"/>
      <w:lvlJc w:val="left"/>
      <w:pPr>
        <w:tabs>
          <w:tab w:val="num" w:pos="1440"/>
        </w:tabs>
        <w:ind w:left="1440" w:hanging="360"/>
      </w:pPr>
      <w:rPr>
        <w:rFonts w:ascii="Times New Roman" w:hAnsi="Times New Roman" w:hint="default"/>
      </w:rPr>
    </w:lvl>
    <w:lvl w:ilvl="2" w:tplc="6EF07FF8" w:tentative="1">
      <w:start w:val="1"/>
      <w:numFmt w:val="bullet"/>
      <w:lvlText w:val="•"/>
      <w:lvlJc w:val="left"/>
      <w:pPr>
        <w:tabs>
          <w:tab w:val="num" w:pos="2160"/>
        </w:tabs>
        <w:ind w:left="2160" w:hanging="360"/>
      </w:pPr>
      <w:rPr>
        <w:rFonts w:ascii="Times New Roman" w:hAnsi="Times New Roman" w:hint="default"/>
      </w:rPr>
    </w:lvl>
    <w:lvl w:ilvl="3" w:tplc="DEDACFAC" w:tentative="1">
      <w:start w:val="1"/>
      <w:numFmt w:val="bullet"/>
      <w:lvlText w:val="•"/>
      <w:lvlJc w:val="left"/>
      <w:pPr>
        <w:tabs>
          <w:tab w:val="num" w:pos="2880"/>
        </w:tabs>
        <w:ind w:left="2880" w:hanging="360"/>
      </w:pPr>
      <w:rPr>
        <w:rFonts w:ascii="Times New Roman" w:hAnsi="Times New Roman" w:hint="default"/>
      </w:rPr>
    </w:lvl>
    <w:lvl w:ilvl="4" w:tplc="AAEA49D0" w:tentative="1">
      <w:start w:val="1"/>
      <w:numFmt w:val="bullet"/>
      <w:lvlText w:val="•"/>
      <w:lvlJc w:val="left"/>
      <w:pPr>
        <w:tabs>
          <w:tab w:val="num" w:pos="3600"/>
        </w:tabs>
        <w:ind w:left="3600" w:hanging="360"/>
      </w:pPr>
      <w:rPr>
        <w:rFonts w:ascii="Times New Roman" w:hAnsi="Times New Roman" w:hint="default"/>
      </w:rPr>
    </w:lvl>
    <w:lvl w:ilvl="5" w:tplc="3AAEB3E2" w:tentative="1">
      <w:start w:val="1"/>
      <w:numFmt w:val="bullet"/>
      <w:lvlText w:val="•"/>
      <w:lvlJc w:val="left"/>
      <w:pPr>
        <w:tabs>
          <w:tab w:val="num" w:pos="4320"/>
        </w:tabs>
        <w:ind w:left="4320" w:hanging="360"/>
      </w:pPr>
      <w:rPr>
        <w:rFonts w:ascii="Times New Roman" w:hAnsi="Times New Roman" w:hint="default"/>
      </w:rPr>
    </w:lvl>
    <w:lvl w:ilvl="6" w:tplc="8F8ED176" w:tentative="1">
      <w:start w:val="1"/>
      <w:numFmt w:val="bullet"/>
      <w:lvlText w:val="•"/>
      <w:lvlJc w:val="left"/>
      <w:pPr>
        <w:tabs>
          <w:tab w:val="num" w:pos="5040"/>
        </w:tabs>
        <w:ind w:left="5040" w:hanging="360"/>
      </w:pPr>
      <w:rPr>
        <w:rFonts w:ascii="Times New Roman" w:hAnsi="Times New Roman" w:hint="default"/>
      </w:rPr>
    </w:lvl>
    <w:lvl w:ilvl="7" w:tplc="2D14A42C" w:tentative="1">
      <w:start w:val="1"/>
      <w:numFmt w:val="bullet"/>
      <w:lvlText w:val="•"/>
      <w:lvlJc w:val="left"/>
      <w:pPr>
        <w:tabs>
          <w:tab w:val="num" w:pos="5760"/>
        </w:tabs>
        <w:ind w:left="5760" w:hanging="360"/>
      </w:pPr>
      <w:rPr>
        <w:rFonts w:ascii="Times New Roman" w:hAnsi="Times New Roman" w:hint="default"/>
      </w:rPr>
    </w:lvl>
    <w:lvl w:ilvl="8" w:tplc="C6F4253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1275F3E"/>
    <w:multiLevelType w:val="hybridMultilevel"/>
    <w:tmpl w:val="AC76CBA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3B6F8F"/>
    <w:multiLevelType w:val="hybridMultilevel"/>
    <w:tmpl w:val="01AEE04E"/>
    <w:lvl w:ilvl="0" w:tplc="A23E92F6">
      <w:start w:val="1"/>
      <w:numFmt w:val="bullet"/>
      <w:lvlText w:val="•"/>
      <w:lvlJc w:val="left"/>
      <w:pPr>
        <w:tabs>
          <w:tab w:val="num" w:pos="720"/>
        </w:tabs>
        <w:ind w:left="720" w:hanging="360"/>
      </w:pPr>
      <w:rPr>
        <w:rFonts w:ascii="Times New Roman" w:hAnsi="Times New Roman" w:hint="default"/>
      </w:rPr>
    </w:lvl>
    <w:lvl w:ilvl="1" w:tplc="7170712E" w:tentative="1">
      <w:start w:val="1"/>
      <w:numFmt w:val="bullet"/>
      <w:lvlText w:val="•"/>
      <w:lvlJc w:val="left"/>
      <w:pPr>
        <w:tabs>
          <w:tab w:val="num" w:pos="1440"/>
        </w:tabs>
        <w:ind w:left="1440" w:hanging="360"/>
      </w:pPr>
      <w:rPr>
        <w:rFonts w:ascii="Times New Roman" w:hAnsi="Times New Roman" w:hint="default"/>
      </w:rPr>
    </w:lvl>
    <w:lvl w:ilvl="2" w:tplc="5E3A53DE" w:tentative="1">
      <w:start w:val="1"/>
      <w:numFmt w:val="bullet"/>
      <w:lvlText w:val="•"/>
      <w:lvlJc w:val="left"/>
      <w:pPr>
        <w:tabs>
          <w:tab w:val="num" w:pos="2160"/>
        </w:tabs>
        <w:ind w:left="2160" w:hanging="360"/>
      </w:pPr>
      <w:rPr>
        <w:rFonts w:ascii="Times New Roman" w:hAnsi="Times New Roman" w:hint="default"/>
      </w:rPr>
    </w:lvl>
    <w:lvl w:ilvl="3" w:tplc="CF046746" w:tentative="1">
      <w:start w:val="1"/>
      <w:numFmt w:val="bullet"/>
      <w:lvlText w:val="•"/>
      <w:lvlJc w:val="left"/>
      <w:pPr>
        <w:tabs>
          <w:tab w:val="num" w:pos="2880"/>
        </w:tabs>
        <w:ind w:left="2880" w:hanging="360"/>
      </w:pPr>
      <w:rPr>
        <w:rFonts w:ascii="Times New Roman" w:hAnsi="Times New Roman" w:hint="default"/>
      </w:rPr>
    </w:lvl>
    <w:lvl w:ilvl="4" w:tplc="5C4E877E" w:tentative="1">
      <w:start w:val="1"/>
      <w:numFmt w:val="bullet"/>
      <w:lvlText w:val="•"/>
      <w:lvlJc w:val="left"/>
      <w:pPr>
        <w:tabs>
          <w:tab w:val="num" w:pos="3600"/>
        </w:tabs>
        <w:ind w:left="3600" w:hanging="360"/>
      </w:pPr>
      <w:rPr>
        <w:rFonts w:ascii="Times New Roman" w:hAnsi="Times New Roman" w:hint="default"/>
      </w:rPr>
    </w:lvl>
    <w:lvl w:ilvl="5" w:tplc="50DA4540" w:tentative="1">
      <w:start w:val="1"/>
      <w:numFmt w:val="bullet"/>
      <w:lvlText w:val="•"/>
      <w:lvlJc w:val="left"/>
      <w:pPr>
        <w:tabs>
          <w:tab w:val="num" w:pos="4320"/>
        </w:tabs>
        <w:ind w:left="4320" w:hanging="360"/>
      </w:pPr>
      <w:rPr>
        <w:rFonts w:ascii="Times New Roman" w:hAnsi="Times New Roman" w:hint="default"/>
      </w:rPr>
    </w:lvl>
    <w:lvl w:ilvl="6" w:tplc="0DACDC24" w:tentative="1">
      <w:start w:val="1"/>
      <w:numFmt w:val="bullet"/>
      <w:lvlText w:val="•"/>
      <w:lvlJc w:val="left"/>
      <w:pPr>
        <w:tabs>
          <w:tab w:val="num" w:pos="5040"/>
        </w:tabs>
        <w:ind w:left="5040" w:hanging="360"/>
      </w:pPr>
      <w:rPr>
        <w:rFonts w:ascii="Times New Roman" w:hAnsi="Times New Roman" w:hint="default"/>
      </w:rPr>
    </w:lvl>
    <w:lvl w:ilvl="7" w:tplc="FB8A831C" w:tentative="1">
      <w:start w:val="1"/>
      <w:numFmt w:val="bullet"/>
      <w:lvlText w:val="•"/>
      <w:lvlJc w:val="left"/>
      <w:pPr>
        <w:tabs>
          <w:tab w:val="num" w:pos="5760"/>
        </w:tabs>
        <w:ind w:left="5760" w:hanging="360"/>
      </w:pPr>
      <w:rPr>
        <w:rFonts w:ascii="Times New Roman" w:hAnsi="Times New Roman" w:hint="default"/>
      </w:rPr>
    </w:lvl>
    <w:lvl w:ilvl="8" w:tplc="4BC06BE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21B7BFA"/>
    <w:multiLevelType w:val="hybridMultilevel"/>
    <w:tmpl w:val="0EE81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6F0945"/>
    <w:multiLevelType w:val="hybridMultilevel"/>
    <w:tmpl w:val="CF1AC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DE7824"/>
    <w:multiLevelType w:val="hybridMultilevel"/>
    <w:tmpl w:val="8294E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8053CB"/>
    <w:multiLevelType w:val="hybridMultilevel"/>
    <w:tmpl w:val="7C985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5D6ABB"/>
    <w:multiLevelType w:val="hybridMultilevel"/>
    <w:tmpl w:val="D5581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F8592E"/>
    <w:multiLevelType w:val="hybridMultilevel"/>
    <w:tmpl w:val="E38E4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0967477"/>
    <w:multiLevelType w:val="hybridMultilevel"/>
    <w:tmpl w:val="561CD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CA215D"/>
    <w:multiLevelType w:val="multilevel"/>
    <w:tmpl w:val="5072A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5D4F9D"/>
    <w:multiLevelType w:val="hybridMultilevel"/>
    <w:tmpl w:val="F964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D42466"/>
    <w:multiLevelType w:val="hybridMultilevel"/>
    <w:tmpl w:val="1D522D44"/>
    <w:lvl w:ilvl="0" w:tplc="5B98495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6B3053"/>
    <w:multiLevelType w:val="hybridMultilevel"/>
    <w:tmpl w:val="A48E5CB2"/>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F60568E"/>
    <w:multiLevelType w:val="hybridMultilevel"/>
    <w:tmpl w:val="9C6EAE8E"/>
    <w:lvl w:ilvl="0" w:tplc="27D0CBA0">
      <w:start w:val="1"/>
      <w:numFmt w:val="bullet"/>
      <w:lvlText w:val="•"/>
      <w:lvlJc w:val="left"/>
      <w:pPr>
        <w:tabs>
          <w:tab w:val="num" w:pos="720"/>
        </w:tabs>
        <w:ind w:left="720" w:hanging="360"/>
      </w:pPr>
      <w:rPr>
        <w:rFonts w:ascii="Times New Roman" w:hAnsi="Times New Roman" w:hint="default"/>
      </w:rPr>
    </w:lvl>
    <w:lvl w:ilvl="1" w:tplc="58DEBADE" w:tentative="1">
      <w:start w:val="1"/>
      <w:numFmt w:val="bullet"/>
      <w:lvlText w:val="•"/>
      <w:lvlJc w:val="left"/>
      <w:pPr>
        <w:tabs>
          <w:tab w:val="num" w:pos="1440"/>
        </w:tabs>
        <w:ind w:left="1440" w:hanging="360"/>
      </w:pPr>
      <w:rPr>
        <w:rFonts w:ascii="Times New Roman" w:hAnsi="Times New Roman" w:hint="default"/>
      </w:rPr>
    </w:lvl>
    <w:lvl w:ilvl="2" w:tplc="69544758" w:tentative="1">
      <w:start w:val="1"/>
      <w:numFmt w:val="bullet"/>
      <w:lvlText w:val="•"/>
      <w:lvlJc w:val="left"/>
      <w:pPr>
        <w:tabs>
          <w:tab w:val="num" w:pos="2160"/>
        </w:tabs>
        <w:ind w:left="2160" w:hanging="360"/>
      </w:pPr>
      <w:rPr>
        <w:rFonts w:ascii="Times New Roman" w:hAnsi="Times New Roman" w:hint="default"/>
      </w:rPr>
    </w:lvl>
    <w:lvl w:ilvl="3" w:tplc="58922C1C" w:tentative="1">
      <w:start w:val="1"/>
      <w:numFmt w:val="bullet"/>
      <w:lvlText w:val="•"/>
      <w:lvlJc w:val="left"/>
      <w:pPr>
        <w:tabs>
          <w:tab w:val="num" w:pos="2880"/>
        </w:tabs>
        <w:ind w:left="2880" w:hanging="360"/>
      </w:pPr>
      <w:rPr>
        <w:rFonts w:ascii="Times New Roman" w:hAnsi="Times New Roman" w:hint="default"/>
      </w:rPr>
    </w:lvl>
    <w:lvl w:ilvl="4" w:tplc="AD725C38" w:tentative="1">
      <w:start w:val="1"/>
      <w:numFmt w:val="bullet"/>
      <w:lvlText w:val="•"/>
      <w:lvlJc w:val="left"/>
      <w:pPr>
        <w:tabs>
          <w:tab w:val="num" w:pos="3600"/>
        </w:tabs>
        <w:ind w:left="3600" w:hanging="360"/>
      </w:pPr>
      <w:rPr>
        <w:rFonts w:ascii="Times New Roman" w:hAnsi="Times New Roman" w:hint="default"/>
      </w:rPr>
    </w:lvl>
    <w:lvl w:ilvl="5" w:tplc="57F6F600" w:tentative="1">
      <w:start w:val="1"/>
      <w:numFmt w:val="bullet"/>
      <w:lvlText w:val="•"/>
      <w:lvlJc w:val="left"/>
      <w:pPr>
        <w:tabs>
          <w:tab w:val="num" w:pos="4320"/>
        </w:tabs>
        <w:ind w:left="4320" w:hanging="360"/>
      </w:pPr>
      <w:rPr>
        <w:rFonts w:ascii="Times New Roman" w:hAnsi="Times New Roman" w:hint="default"/>
      </w:rPr>
    </w:lvl>
    <w:lvl w:ilvl="6" w:tplc="E7FC6BE0" w:tentative="1">
      <w:start w:val="1"/>
      <w:numFmt w:val="bullet"/>
      <w:lvlText w:val="•"/>
      <w:lvlJc w:val="left"/>
      <w:pPr>
        <w:tabs>
          <w:tab w:val="num" w:pos="5040"/>
        </w:tabs>
        <w:ind w:left="5040" w:hanging="360"/>
      </w:pPr>
      <w:rPr>
        <w:rFonts w:ascii="Times New Roman" w:hAnsi="Times New Roman" w:hint="default"/>
      </w:rPr>
    </w:lvl>
    <w:lvl w:ilvl="7" w:tplc="C7C6A8A0" w:tentative="1">
      <w:start w:val="1"/>
      <w:numFmt w:val="bullet"/>
      <w:lvlText w:val="•"/>
      <w:lvlJc w:val="left"/>
      <w:pPr>
        <w:tabs>
          <w:tab w:val="num" w:pos="5760"/>
        </w:tabs>
        <w:ind w:left="5760" w:hanging="360"/>
      </w:pPr>
      <w:rPr>
        <w:rFonts w:ascii="Times New Roman" w:hAnsi="Times New Roman" w:hint="default"/>
      </w:rPr>
    </w:lvl>
    <w:lvl w:ilvl="8" w:tplc="8FB6E41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31A51A6"/>
    <w:multiLevelType w:val="hybridMultilevel"/>
    <w:tmpl w:val="31C6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397241"/>
    <w:multiLevelType w:val="hybridMultilevel"/>
    <w:tmpl w:val="2B5CE96C"/>
    <w:lvl w:ilvl="0" w:tplc="FB20C7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594B6E"/>
    <w:multiLevelType w:val="hybridMultilevel"/>
    <w:tmpl w:val="D5FE0D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E4598E"/>
    <w:multiLevelType w:val="hybridMultilevel"/>
    <w:tmpl w:val="178CB4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D8B6043"/>
    <w:multiLevelType w:val="hybridMultilevel"/>
    <w:tmpl w:val="4E0227EE"/>
    <w:lvl w:ilvl="0" w:tplc="0809000F">
      <w:start w:val="1"/>
      <w:numFmt w:val="decimal"/>
      <w:lvlText w:val="%1."/>
      <w:lvlJc w:val="left"/>
      <w:pPr>
        <w:ind w:left="3360" w:hanging="360"/>
      </w:pPr>
    </w:lvl>
    <w:lvl w:ilvl="1" w:tplc="08090019" w:tentative="1">
      <w:start w:val="1"/>
      <w:numFmt w:val="lowerLetter"/>
      <w:lvlText w:val="%2."/>
      <w:lvlJc w:val="left"/>
      <w:pPr>
        <w:ind w:left="4080" w:hanging="360"/>
      </w:pPr>
    </w:lvl>
    <w:lvl w:ilvl="2" w:tplc="0809001B" w:tentative="1">
      <w:start w:val="1"/>
      <w:numFmt w:val="lowerRoman"/>
      <w:lvlText w:val="%3."/>
      <w:lvlJc w:val="right"/>
      <w:pPr>
        <w:ind w:left="4800" w:hanging="180"/>
      </w:pPr>
    </w:lvl>
    <w:lvl w:ilvl="3" w:tplc="0809000F" w:tentative="1">
      <w:start w:val="1"/>
      <w:numFmt w:val="decimal"/>
      <w:lvlText w:val="%4."/>
      <w:lvlJc w:val="left"/>
      <w:pPr>
        <w:ind w:left="5520" w:hanging="360"/>
      </w:pPr>
    </w:lvl>
    <w:lvl w:ilvl="4" w:tplc="08090019" w:tentative="1">
      <w:start w:val="1"/>
      <w:numFmt w:val="lowerLetter"/>
      <w:lvlText w:val="%5."/>
      <w:lvlJc w:val="left"/>
      <w:pPr>
        <w:ind w:left="6240" w:hanging="360"/>
      </w:pPr>
    </w:lvl>
    <w:lvl w:ilvl="5" w:tplc="0809001B" w:tentative="1">
      <w:start w:val="1"/>
      <w:numFmt w:val="lowerRoman"/>
      <w:lvlText w:val="%6."/>
      <w:lvlJc w:val="right"/>
      <w:pPr>
        <w:ind w:left="6960" w:hanging="180"/>
      </w:pPr>
    </w:lvl>
    <w:lvl w:ilvl="6" w:tplc="0809000F" w:tentative="1">
      <w:start w:val="1"/>
      <w:numFmt w:val="decimal"/>
      <w:lvlText w:val="%7."/>
      <w:lvlJc w:val="left"/>
      <w:pPr>
        <w:ind w:left="7680" w:hanging="360"/>
      </w:pPr>
    </w:lvl>
    <w:lvl w:ilvl="7" w:tplc="08090019" w:tentative="1">
      <w:start w:val="1"/>
      <w:numFmt w:val="lowerLetter"/>
      <w:lvlText w:val="%8."/>
      <w:lvlJc w:val="left"/>
      <w:pPr>
        <w:ind w:left="8400" w:hanging="360"/>
      </w:pPr>
    </w:lvl>
    <w:lvl w:ilvl="8" w:tplc="0809001B" w:tentative="1">
      <w:start w:val="1"/>
      <w:numFmt w:val="lowerRoman"/>
      <w:lvlText w:val="%9."/>
      <w:lvlJc w:val="right"/>
      <w:pPr>
        <w:ind w:left="9120" w:hanging="180"/>
      </w:pPr>
    </w:lvl>
  </w:abstractNum>
  <w:abstractNum w:abstractNumId="31" w15:restartNumberingAfterBreak="0">
    <w:nsid w:val="65D56B7A"/>
    <w:multiLevelType w:val="hybridMultilevel"/>
    <w:tmpl w:val="F9A84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C02457"/>
    <w:multiLevelType w:val="multilevel"/>
    <w:tmpl w:val="CE0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D805B7"/>
    <w:multiLevelType w:val="hybridMultilevel"/>
    <w:tmpl w:val="EF3C636A"/>
    <w:lvl w:ilvl="0" w:tplc="6A965F16">
      <w:start w:val="1"/>
      <w:numFmt w:val="bullet"/>
      <w:lvlText w:val="•"/>
      <w:lvlJc w:val="left"/>
      <w:pPr>
        <w:tabs>
          <w:tab w:val="num" w:pos="720"/>
        </w:tabs>
        <w:ind w:left="720" w:hanging="360"/>
      </w:pPr>
      <w:rPr>
        <w:rFonts w:ascii="Times New Roman" w:hAnsi="Times New Roman" w:hint="default"/>
      </w:rPr>
    </w:lvl>
    <w:lvl w:ilvl="1" w:tplc="5D0CEF34" w:tentative="1">
      <w:start w:val="1"/>
      <w:numFmt w:val="bullet"/>
      <w:lvlText w:val="•"/>
      <w:lvlJc w:val="left"/>
      <w:pPr>
        <w:tabs>
          <w:tab w:val="num" w:pos="1440"/>
        </w:tabs>
        <w:ind w:left="1440" w:hanging="360"/>
      </w:pPr>
      <w:rPr>
        <w:rFonts w:ascii="Times New Roman" w:hAnsi="Times New Roman" w:hint="default"/>
      </w:rPr>
    </w:lvl>
    <w:lvl w:ilvl="2" w:tplc="24D09B56" w:tentative="1">
      <w:start w:val="1"/>
      <w:numFmt w:val="bullet"/>
      <w:lvlText w:val="•"/>
      <w:lvlJc w:val="left"/>
      <w:pPr>
        <w:tabs>
          <w:tab w:val="num" w:pos="2160"/>
        </w:tabs>
        <w:ind w:left="2160" w:hanging="360"/>
      </w:pPr>
      <w:rPr>
        <w:rFonts w:ascii="Times New Roman" w:hAnsi="Times New Roman" w:hint="default"/>
      </w:rPr>
    </w:lvl>
    <w:lvl w:ilvl="3" w:tplc="E2A0D91C" w:tentative="1">
      <w:start w:val="1"/>
      <w:numFmt w:val="bullet"/>
      <w:lvlText w:val="•"/>
      <w:lvlJc w:val="left"/>
      <w:pPr>
        <w:tabs>
          <w:tab w:val="num" w:pos="2880"/>
        </w:tabs>
        <w:ind w:left="2880" w:hanging="360"/>
      </w:pPr>
      <w:rPr>
        <w:rFonts w:ascii="Times New Roman" w:hAnsi="Times New Roman" w:hint="default"/>
      </w:rPr>
    </w:lvl>
    <w:lvl w:ilvl="4" w:tplc="AFF4977E" w:tentative="1">
      <w:start w:val="1"/>
      <w:numFmt w:val="bullet"/>
      <w:lvlText w:val="•"/>
      <w:lvlJc w:val="left"/>
      <w:pPr>
        <w:tabs>
          <w:tab w:val="num" w:pos="3600"/>
        </w:tabs>
        <w:ind w:left="3600" w:hanging="360"/>
      </w:pPr>
      <w:rPr>
        <w:rFonts w:ascii="Times New Roman" w:hAnsi="Times New Roman" w:hint="default"/>
      </w:rPr>
    </w:lvl>
    <w:lvl w:ilvl="5" w:tplc="5994E1F0" w:tentative="1">
      <w:start w:val="1"/>
      <w:numFmt w:val="bullet"/>
      <w:lvlText w:val="•"/>
      <w:lvlJc w:val="left"/>
      <w:pPr>
        <w:tabs>
          <w:tab w:val="num" w:pos="4320"/>
        </w:tabs>
        <w:ind w:left="4320" w:hanging="360"/>
      </w:pPr>
      <w:rPr>
        <w:rFonts w:ascii="Times New Roman" w:hAnsi="Times New Roman" w:hint="default"/>
      </w:rPr>
    </w:lvl>
    <w:lvl w:ilvl="6" w:tplc="7A78D52A" w:tentative="1">
      <w:start w:val="1"/>
      <w:numFmt w:val="bullet"/>
      <w:lvlText w:val="•"/>
      <w:lvlJc w:val="left"/>
      <w:pPr>
        <w:tabs>
          <w:tab w:val="num" w:pos="5040"/>
        </w:tabs>
        <w:ind w:left="5040" w:hanging="360"/>
      </w:pPr>
      <w:rPr>
        <w:rFonts w:ascii="Times New Roman" w:hAnsi="Times New Roman" w:hint="default"/>
      </w:rPr>
    </w:lvl>
    <w:lvl w:ilvl="7" w:tplc="4EA69294" w:tentative="1">
      <w:start w:val="1"/>
      <w:numFmt w:val="bullet"/>
      <w:lvlText w:val="•"/>
      <w:lvlJc w:val="left"/>
      <w:pPr>
        <w:tabs>
          <w:tab w:val="num" w:pos="5760"/>
        </w:tabs>
        <w:ind w:left="5760" w:hanging="360"/>
      </w:pPr>
      <w:rPr>
        <w:rFonts w:ascii="Times New Roman" w:hAnsi="Times New Roman" w:hint="default"/>
      </w:rPr>
    </w:lvl>
    <w:lvl w:ilvl="8" w:tplc="D60AFE4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B8C2E8E"/>
    <w:multiLevelType w:val="hybridMultilevel"/>
    <w:tmpl w:val="87A437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BC06A16"/>
    <w:multiLevelType w:val="hybridMultilevel"/>
    <w:tmpl w:val="22AEB872"/>
    <w:lvl w:ilvl="0" w:tplc="84ECBFC8">
      <w:start w:val="1"/>
      <w:numFmt w:val="bullet"/>
      <w:lvlText w:val="•"/>
      <w:lvlJc w:val="left"/>
      <w:pPr>
        <w:tabs>
          <w:tab w:val="num" w:pos="720"/>
        </w:tabs>
        <w:ind w:left="720" w:hanging="360"/>
      </w:pPr>
      <w:rPr>
        <w:rFonts w:ascii="Times New Roman" w:hAnsi="Times New Roman" w:hint="default"/>
      </w:rPr>
    </w:lvl>
    <w:lvl w:ilvl="1" w:tplc="D6644428" w:tentative="1">
      <w:start w:val="1"/>
      <w:numFmt w:val="bullet"/>
      <w:lvlText w:val="•"/>
      <w:lvlJc w:val="left"/>
      <w:pPr>
        <w:tabs>
          <w:tab w:val="num" w:pos="1440"/>
        </w:tabs>
        <w:ind w:left="1440" w:hanging="360"/>
      </w:pPr>
      <w:rPr>
        <w:rFonts w:ascii="Times New Roman" w:hAnsi="Times New Roman" w:hint="default"/>
      </w:rPr>
    </w:lvl>
    <w:lvl w:ilvl="2" w:tplc="2AA66C78" w:tentative="1">
      <w:start w:val="1"/>
      <w:numFmt w:val="bullet"/>
      <w:lvlText w:val="•"/>
      <w:lvlJc w:val="left"/>
      <w:pPr>
        <w:tabs>
          <w:tab w:val="num" w:pos="2160"/>
        </w:tabs>
        <w:ind w:left="2160" w:hanging="360"/>
      </w:pPr>
      <w:rPr>
        <w:rFonts w:ascii="Times New Roman" w:hAnsi="Times New Roman" w:hint="default"/>
      </w:rPr>
    </w:lvl>
    <w:lvl w:ilvl="3" w:tplc="BA7CDC10" w:tentative="1">
      <w:start w:val="1"/>
      <w:numFmt w:val="bullet"/>
      <w:lvlText w:val="•"/>
      <w:lvlJc w:val="left"/>
      <w:pPr>
        <w:tabs>
          <w:tab w:val="num" w:pos="2880"/>
        </w:tabs>
        <w:ind w:left="2880" w:hanging="360"/>
      </w:pPr>
      <w:rPr>
        <w:rFonts w:ascii="Times New Roman" w:hAnsi="Times New Roman" w:hint="default"/>
      </w:rPr>
    </w:lvl>
    <w:lvl w:ilvl="4" w:tplc="E3F4BA48" w:tentative="1">
      <w:start w:val="1"/>
      <w:numFmt w:val="bullet"/>
      <w:lvlText w:val="•"/>
      <w:lvlJc w:val="left"/>
      <w:pPr>
        <w:tabs>
          <w:tab w:val="num" w:pos="3600"/>
        </w:tabs>
        <w:ind w:left="3600" w:hanging="360"/>
      </w:pPr>
      <w:rPr>
        <w:rFonts w:ascii="Times New Roman" w:hAnsi="Times New Roman" w:hint="default"/>
      </w:rPr>
    </w:lvl>
    <w:lvl w:ilvl="5" w:tplc="D4487A22" w:tentative="1">
      <w:start w:val="1"/>
      <w:numFmt w:val="bullet"/>
      <w:lvlText w:val="•"/>
      <w:lvlJc w:val="left"/>
      <w:pPr>
        <w:tabs>
          <w:tab w:val="num" w:pos="4320"/>
        </w:tabs>
        <w:ind w:left="4320" w:hanging="360"/>
      </w:pPr>
      <w:rPr>
        <w:rFonts w:ascii="Times New Roman" w:hAnsi="Times New Roman" w:hint="default"/>
      </w:rPr>
    </w:lvl>
    <w:lvl w:ilvl="6" w:tplc="CC8A6DD6" w:tentative="1">
      <w:start w:val="1"/>
      <w:numFmt w:val="bullet"/>
      <w:lvlText w:val="•"/>
      <w:lvlJc w:val="left"/>
      <w:pPr>
        <w:tabs>
          <w:tab w:val="num" w:pos="5040"/>
        </w:tabs>
        <w:ind w:left="5040" w:hanging="360"/>
      </w:pPr>
      <w:rPr>
        <w:rFonts w:ascii="Times New Roman" w:hAnsi="Times New Roman" w:hint="default"/>
      </w:rPr>
    </w:lvl>
    <w:lvl w:ilvl="7" w:tplc="35AA4496" w:tentative="1">
      <w:start w:val="1"/>
      <w:numFmt w:val="bullet"/>
      <w:lvlText w:val="•"/>
      <w:lvlJc w:val="left"/>
      <w:pPr>
        <w:tabs>
          <w:tab w:val="num" w:pos="5760"/>
        </w:tabs>
        <w:ind w:left="5760" w:hanging="360"/>
      </w:pPr>
      <w:rPr>
        <w:rFonts w:ascii="Times New Roman" w:hAnsi="Times New Roman" w:hint="default"/>
      </w:rPr>
    </w:lvl>
    <w:lvl w:ilvl="8" w:tplc="B8D6877A"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BD645E5"/>
    <w:multiLevelType w:val="hybridMultilevel"/>
    <w:tmpl w:val="3050C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EC12C6"/>
    <w:multiLevelType w:val="multilevel"/>
    <w:tmpl w:val="5072A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EF0DE9"/>
    <w:multiLevelType w:val="hybridMultilevel"/>
    <w:tmpl w:val="B406C96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AB734F"/>
    <w:multiLevelType w:val="hybridMultilevel"/>
    <w:tmpl w:val="B11274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40A7E7E"/>
    <w:multiLevelType w:val="hybridMultilevel"/>
    <w:tmpl w:val="D756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622803"/>
    <w:multiLevelType w:val="hybridMultilevel"/>
    <w:tmpl w:val="823E0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0D3C21"/>
    <w:multiLevelType w:val="multilevel"/>
    <w:tmpl w:val="EE9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D07100"/>
    <w:multiLevelType w:val="hybridMultilevel"/>
    <w:tmpl w:val="C5E6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5D1CCA"/>
    <w:multiLevelType w:val="hybridMultilevel"/>
    <w:tmpl w:val="52C23E8C"/>
    <w:styleLink w:val="Bullet"/>
    <w:lvl w:ilvl="0" w:tplc="DD324824">
      <w:start w:val="1"/>
      <w:numFmt w:val="bullet"/>
      <w:lvlText w:val="•"/>
      <w:lvlJc w:val="left"/>
      <w:pPr>
        <w:ind w:left="1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BF8597E">
      <w:start w:val="1"/>
      <w:numFmt w:val="bullet"/>
      <w:lvlText w:val="•"/>
      <w:lvlJc w:val="left"/>
      <w:pPr>
        <w:ind w:left="3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4749B64">
      <w:start w:val="1"/>
      <w:numFmt w:val="bullet"/>
      <w:lvlText w:val="•"/>
      <w:lvlJc w:val="left"/>
      <w:pPr>
        <w:ind w:left="5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840A908">
      <w:start w:val="1"/>
      <w:numFmt w:val="bullet"/>
      <w:lvlText w:val="•"/>
      <w:lvlJc w:val="left"/>
      <w:pPr>
        <w:ind w:left="7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1DEB9FA">
      <w:start w:val="1"/>
      <w:numFmt w:val="bullet"/>
      <w:lvlText w:val="•"/>
      <w:lvlJc w:val="left"/>
      <w:pPr>
        <w:ind w:left="91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E8E22E8">
      <w:start w:val="1"/>
      <w:numFmt w:val="bullet"/>
      <w:lvlText w:val="•"/>
      <w:lvlJc w:val="left"/>
      <w:pPr>
        <w:ind w:left="10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D5A67A8">
      <w:start w:val="1"/>
      <w:numFmt w:val="bullet"/>
      <w:lvlText w:val="•"/>
      <w:lvlJc w:val="left"/>
      <w:pPr>
        <w:ind w:left="12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0DAA5E0">
      <w:start w:val="1"/>
      <w:numFmt w:val="bullet"/>
      <w:lvlText w:val="•"/>
      <w:lvlJc w:val="left"/>
      <w:pPr>
        <w:ind w:left="14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AEE8440">
      <w:start w:val="1"/>
      <w:numFmt w:val="bullet"/>
      <w:lvlText w:val="•"/>
      <w:lvlJc w:val="left"/>
      <w:pPr>
        <w:ind w:left="16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96B495B"/>
    <w:multiLevelType w:val="hybridMultilevel"/>
    <w:tmpl w:val="CCC407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1A7D85"/>
    <w:multiLevelType w:val="hybridMultilevel"/>
    <w:tmpl w:val="52C23E8C"/>
    <w:numStyleLink w:val="Bullet"/>
  </w:abstractNum>
  <w:abstractNum w:abstractNumId="47" w15:restartNumberingAfterBreak="0">
    <w:nsid w:val="7A597696"/>
    <w:multiLevelType w:val="hybridMultilevel"/>
    <w:tmpl w:val="51FC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E001E2"/>
    <w:multiLevelType w:val="hybridMultilevel"/>
    <w:tmpl w:val="CD60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1E5690"/>
    <w:multiLevelType w:val="hybridMultilevel"/>
    <w:tmpl w:val="2AE636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A50BAD"/>
    <w:multiLevelType w:val="hybridMultilevel"/>
    <w:tmpl w:val="600AF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9"/>
  </w:num>
  <w:num w:numId="4">
    <w:abstractNumId w:val="8"/>
  </w:num>
  <w:num w:numId="5">
    <w:abstractNumId w:val="24"/>
  </w:num>
  <w:num w:numId="6">
    <w:abstractNumId w:val="28"/>
  </w:num>
  <w:num w:numId="7">
    <w:abstractNumId w:val="48"/>
  </w:num>
  <w:num w:numId="8">
    <w:abstractNumId w:val="44"/>
  </w:num>
  <w:num w:numId="9">
    <w:abstractNumId w:val="46"/>
  </w:num>
  <w:num w:numId="10">
    <w:abstractNumId w:val="18"/>
  </w:num>
  <w:num w:numId="11">
    <w:abstractNumId w:val="27"/>
  </w:num>
  <w:num w:numId="12">
    <w:abstractNumId w:val="41"/>
  </w:num>
  <w:num w:numId="13">
    <w:abstractNumId w:val="2"/>
  </w:num>
  <w:num w:numId="14">
    <w:abstractNumId w:val="43"/>
  </w:num>
  <w:num w:numId="15">
    <w:abstractNumId w:val="5"/>
  </w:num>
  <w:num w:numId="16">
    <w:abstractNumId w:val="47"/>
  </w:num>
  <w:num w:numId="17">
    <w:abstractNumId w:val="39"/>
  </w:num>
  <w:num w:numId="18">
    <w:abstractNumId w:val="16"/>
  </w:num>
  <w:num w:numId="19">
    <w:abstractNumId w:val="9"/>
  </w:num>
  <w:num w:numId="20">
    <w:abstractNumId w:val="20"/>
  </w:num>
  <w:num w:numId="21">
    <w:abstractNumId w:val="32"/>
  </w:num>
  <w:num w:numId="22">
    <w:abstractNumId w:val="42"/>
  </w:num>
  <w:num w:numId="23">
    <w:abstractNumId w:val="14"/>
  </w:num>
  <w:num w:numId="24">
    <w:abstractNumId w:val="40"/>
  </w:num>
  <w:num w:numId="25">
    <w:abstractNumId w:val="7"/>
  </w:num>
  <w:num w:numId="26">
    <w:abstractNumId w:val="31"/>
  </w:num>
  <w:num w:numId="27">
    <w:abstractNumId w:val="22"/>
  </w:num>
  <w:num w:numId="28">
    <w:abstractNumId w:val="50"/>
  </w:num>
  <w:num w:numId="29">
    <w:abstractNumId w:val="21"/>
  </w:num>
  <w:num w:numId="30">
    <w:abstractNumId w:val="19"/>
  </w:num>
  <w:num w:numId="31">
    <w:abstractNumId w:val="36"/>
  </w:num>
  <w:num w:numId="32">
    <w:abstractNumId w:val="45"/>
  </w:num>
  <w:num w:numId="33">
    <w:abstractNumId w:val="26"/>
  </w:num>
  <w:num w:numId="34">
    <w:abstractNumId w:val="6"/>
  </w:num>
  <w:num w:numId="35">
    <w:abstractNumId w:val="17"/>
  </w:num>
  <w:num w:numId="36">
    <w:abstractNumId w:val="23"/>
  </w:num>
  <w:num w:numId="37">
    <w:abstractNumId w:val="34"/>
  </w:num>
  <w:num w:numId="38">
    <w:abstractNumId w:val="49"/>
  </w:num>
  <w:num w:numId="39">
    <w:abstractNumId w:val="12"/>
  </w:num>
  <w:num w:numId="40">
    <w:abstractNumId w:val="38"/>
  </w:num>
  <w:num w:numId="41">
    <w:abstractNumId w:val="10"/>
  </w:num>
  <w:num w:numId="42">
    <w:abstractNumId w:val="0"/>
  </w:num>
  <w:num w:numId="43">
    <w:abstractNumId w:val="35"/>
  </w:num>
  <w:num w:numId="44">
    <w:abstractNumId w:val="33"/>
  </w:num>
  <w:num w:numId="45">
    <w:abstractNumId w:val="25"/>
  </w:num>
  <w:num w:numId="46">
    <w:abstractNumId w:val="11"/>
  </w:num>
  <w:num w:numId="47">
    <w:abstractNumId w:val="3"/>
  </w:num>
  <w:num w:numId="48">
    <w:abstractNumId w:val="13"/>
  </w:num>
  <w:num w:numId="49">
    <w:abstractNumId w:val="1"/>
  </w:num>
  <w:num w:numId="50">
    <w:abstractNumId w:val="37"/>
  </w:num>
  <w:num w:numId="51">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94E"/>
    <w:rsid w:val="00010CF8"/>
    <w:rsid w:val="00023F84"/>
    <w:rsid w:val="00024DDC"/>
    <w:rsid w:val="00041A7C"/>
    <w:rsid w:val="00053649"/>
    <w:rsid w:val="00053E53"/>
    <w:rsid w:val="00061E53"/>
    <w:rsid w:val="0006592F"/>
    <w:rsid w:val="00065E56"/>
    <w:rsid w:val="00076BAD"/>
    <w:rsid w:val="00081ACF"/>
    <w:rsid w:val="00092D55"/>
    <w:rsid w:val="000A4408"/>
    <w:rsid w:val="000A75F0"/>
    <w:rsid w:val="000C4EE5"/>
    <w:rsid w:val="000C6B82"/>
    <w:rsid w:val="000D0575"/>
    <w:rsid w:val="000D17AF"/>
    <w:rsid w:val="000E142C"/>
    <w:rsid w:val="000F06B7"/>
    <w:rsid w:val="000F4015"/>
    <w:rsid w:val="000F59B6"/>
    <w:rsid w:val="000F6EAB"/>
    <w:rsid w:val="0011119F"/>
    <w:rsid w:val="00111801"/>
    <w:rsid w:val="001234F8"/>
    <w:rsid w:val="00123624"/>
    <w:rsid w:val="0012555D"/>
    <w:rsid w:val="00130E55"/>
    <w:rsid w:val="00137213"/>
    <w:rsid w:val="00137C55"/>
    <w:rsid w:val="00140E9C"/>
    <w:rsid w:val="00144BFF"/>
    <w:rsid w:val="001460D3"/>
    <w:rsid w:val="00160F37"/>
    <w:rsid w:val="00176BD8"/>
    <w:rsid w:val="0018350E"/>
    <w:rsid w:val="001A117D"/>
    <w:rsid w:val="001A157B"/>
    <w:rsid w:val="001A35EA"/>
    <w:rsid w:val="001A4B84"/>
    <w:rsid w:val="001A564A"/>
    <w:rsid w:val="001B3142"/>
    <w:rsid w:val="001B41C5"/>
    <w:rsid w:val="001C0724"/>
    <w:rsid w:val="001C3A1B"/>
    <w:rsid w:val="001C3C68"/>
    <w:rsid w:val="001D7504"/>
    <w:rsid w:val="001F436C"/>
    <w:rsid w:val="00221895"/>
    <w:rsid w:val="00227F24"/>
    <w:rsid w:val="00233C11"/>
    <w:rsid w:val="002362CD"/>
    <w:rsid w:val="00255A7E"/>
    <w:rsid w:val="00256274"/>
    <w:rsid w:val="00267336"/>
    <w:rsid w:val="00271BC4"/>
    <w:rsid w:val="00275A25"/>
    <w:rsid w:val="00275B15"/>
    <w:rsid w:val="002807EA"/>
    <w:rsid w:val="002A6F8B"/>
    <w:rsid w:val="002B02CD"/>
    <w:rsid w:val="002B6A17"/>
    <w:rsid w:val="002C4794"/>
    <w:rsid w:val="002C54EF"/>
    <w:rsid w:val="002D11B8"/>
    <w:rsid w:val="002D1602"/>
    <w:rsid w:val="002D28FD"/>
    <w:rsid w:val="002E1963"/>
    <w:rsid w:val="002F4359"/>
    <w:rsid w:val="00300168"/>
    <w:rsid w:val="00304186"/>
    <w:rsid w:val="00304875"/>
    <w:rsid w:val="003066CE"/>
    <w:rsid w:val="0032748B"/>
    <w:rsid w:val="00343409"/>
    <w:rsid w:val="00357672"/>
    <w:rsid w:val="00360D1E"/>
    <w:rsid w:val="00363F12"/>
    <w:rsid w:val="00375980"/>
    <w:rsid w:val="003761EA"/>
    <w:rsid w:val="00383991"/>
    <w:rsid w:val="00390109"/>
    <w:rsid w:val="003D7653"/>
    <w:rsid w:val="003D7CD3"/>
    <w:rsid w:val="003E0EE2"/>
    <w:rsid w:val="003E312A"/>
    <w:rsid w:val="003F016B"/>
    <w:rsid w:val="00403A22"/>
    <w:rsid w:val="00413D4B"/>
    <w:rsid w:val="0041526E"/>
    <w:rsid w:val="00420149"/>
    <w:rsid w:val="0042460A"/>
    <w:rsid w:val="00424D53"/>
    <w:rsid w:val="004316EB"/>
    <w:rsid w:val="004478A4"/>
    <w:rsid w:val="00451030"/>
    <w:rsid w:val="004648BD"/>
    <w:rsid w:val="00465209"/>
    <w:rsid w:val="00480481"/>
    <w:rsid w:val="00481C44"/>
    <w:rsid w:val="0049052A"/>
    <w:rsid w:val="004913DD"/>
    <w:rsid w:val="004963D9"/>
    <w:rsid w:val="004A1A97"/>
    <w:rsid w:val="004A6575"/>
    <w:rsid w:val="004B0C7A"/>
    <w:rsid w:val="004B67B5"/>
    <w:rsid w:val="004C021F"/>
    <w:rsid w:val="004E0F98"/>
    <w:rsid w:val="00507708"/>
    <w:rsid w:val="00513AD8"/>
    <w:rsid w:val="00514375"/>
    <w:rsid w:val="00530B38"/>
    <w:rsid w:val="00532FDE"/>
    <w:rsid w:val="00533013"/>
    <w:rsid w:val="00533CE9"/>
    <w:rsid w:val="005401AC"/>
    <w:rsid w:val="00540F58"/>
    <w:rsid w:val="0056245F"/>
    <w:rsid w:val="0056556C"/>
    <w:rsid w:val="0056624E"/>
    <w:rsid w:val="00571BD5"/>
    <w:rsid w:val="00581D84"/>
    <w:rsid w:val="005A059D"/>
    <w:rsid w:val="005B691B"/>
    <w:rsid w:val="005D30B8"/>
    <w:rsid w:val="005E03C6"/>
    <w:rsid w:val="005E0765"/>
    <w:rsid w:val="005E24F5"/>
    <w:rsid w:val="005E412E"/>
    <w:rsid w:val="005F1CCC"/>
    <w:rsid w:val="005F3D82"/>
    <w:rsid w:val="00605F8C"/>
    <w:rsid w:val="00620EC7"/>
    <w:rsid w:val="00631D33"/>
    <w:rsid w:val="00641A96"/>
    <w:rsid w:val="006831A8"/>
    <w:rsid w:val="006839B9"/>
    <w:rsid w:val="00695ED4"/>
    <w:rsid w:val="006A655C"/>
    <w:rsid w:val="006B3628"/>
    <w:rsid w:val="006B3C6E"/>
    <w:rsid w:val="006C377F"/>
    <w:rsid w:val="006E0AE1"/>
    <w:rsid w:val="00700B1F"/>
    <w:rsid w:val="0070353C"/>
    <w:rsid w:val="007115D4"/>
    <w:rsid w:val="00714FAF"/>
    <w:rsid w:val="00723502"/>
    <w:rsid w:val="00733EF5"/>
    <w:rsid w:val="0073579F"/>
    <w:rsid w:val="00736E4A"/>
    <w:rsid w:val="00737EE0"/>
    <w:rsid w:val="00746057"/>
    <w:rsid w:val="00760B13"/>
    <w:rsid w:val="00765114"/>
    <w:rsid w:val="00772756"/>
    <w:rsid w:val="0077377C"/>
    <w:rsid w:val="0077401C"/>
    <w:rsid w:val="00780285"/>
    <w:rsid w:val="00794B24"/>
    <w:rsid w:val="007A1F4C"/>
    <w:rsid w:val="007A4ECD"/>
    <w:rsid w:val="007E25CC"/>
    <w:rsid w:val="007F2CF7"/>
    <w:rsid w:val="007F70DE"/>
    <w:rsid w:val="00817F31"/>
    <w:rsid w:val="00822786"/>
    <w:rsid w:val="00827D26"/>
    <w:rsid w:val="008327DB"/>
    <w:rsid w:val="00844F1C"/>
    <w:rsid w:val="00854F9B"/>
    <w:rsid w:val="00861F2A"/>
    <w:rsid w:val="00862456"/>
    <w:rsid w:val="0086377C"/>
    <w:rsid w:val="00865C00"/>
    <w:rsid w:val="008914B7"/>
    <w:rsid w:val="00895998"/>
    <w:rsid w:val="008A40B8"/>
    <w:rsid w:val="008B2BBB"/>
    <w:rsid w:val="008D5B1B"/>
    <w:rsid w:val="008F3D30"/>
    <w:rsid w:val="0090325A"/>
    <w:rsid w:val="00906B37"/>
    <w:rsid w:val="00916025"/>
    <w:rsid w:val="009273A5"/>
    <w:rsid w:val="00933F7F"/>
    <w:rsid w:val="00943E44"/>
    <w:rsid w:val="00946330"/>
    <w:rsid w:val="00954F02"/>
    <w:rsid w:val="009579AE"/>
    <w:rsid w:val="009660AA"/>
    <w:rsid w:val="00971219"/>
    <w:rsid w:val="00973FEE"/>
    <w:rsid w:val="00980CD4"/>
    <w:rsid w:val="009A1844"/>
    <w:rsid w:val="009A3A6B"/>
    <w:rsid w:val="009B34CD"/>
    <w:rsid w:val="009B4C67"/>
    <w:rsid w:val="009B6468"/>
    <w:rsid w:val="009C0132"/>
    <w:rsid w:val="009C03AC"/>
    <w:rsid w:val="009C33DD"/>
    <w:rsid w:val="009C6E52"/>
    <w:rsid w:val="009C72A8"/>
    <w:rsid w:val="009D7851"/>
    <w:rsid w:val="009E0EC5"/>
    <w:rsid w:val="009E1089"/>
    <w:rsid w:val="009E2103"/>
    <w:rsid w:val="009F1F24"/>
    <w:rsid w:val="009F7584"/>
    <w:rsid w:val="00A05E1A"/>
    <w:rsid w:val="00A17F90"/>
    <w:rsid w:val="00A205D4"/>
    <w:rsid w:val="00A333E5"/>
    <w:rsid w:val="00A36820"/>
    <w:rsid w:val="00A36FB8"/>
    <w:rsid w:val="00A4715A"/>
    <w:rsid w:val="00A545BD"/>
    <w:rsid w:val="00A565C9"/>
    <w:rsid w:val="00A7387A"/>
    <w:rsid w:val="00AA294E"/>
    <w:rsid w:val="00AA76D7"/>
    <w:rsid w:val="00AB5717"/>
    <w:rsid w:val="00AC3701"/>
    <w:rsid w:val="00AD126D"/>
    <w:rsid w:val="00AD5C71"/>
    <w:rsid w:val="00AD78BF"/>
    <w:rsid w:val="00AE62BF"/>
    <w:rsid w:val="00AE65C5"/>
    <w:rsid w:val="00AE7067"/>
    <w:rsid w:val="00AF2F70"/>
    <w:rsid w:val="00B0586E"/>
    <w:rsid w:val="00B86617"/>
    <w:rsid w:val="00B87B2F"/>
    <w:rsid w:val="00B95803"/>
    <w:rsid w:val="00B96694"/>
    <w:rsid w:val="00BB2DF1"/>
    <w:rsid w:val="00BB6B94"/>
    <w:rsid w:val="00BC23BE"/>
    <w:rsid w:val="00BD65C3"/>
    <w:rsid w:val="00BE17AB"/>
    <w:rsid w:val="00BE49E3"/>
    <w:rsid w:val="00BF5406"/>
    <w:rsid w:val="00C02199"/>
    <w:rsid w:val="00C043DD"/>
    <w:rsid w:val="00C26E8A"/>
    <w:rsid w:val="00C35FDB"/>
    <w:rsid w:val="00C37914"/>
    <w:rsid w:val="00C4640B"/>
    <w:rsid w:val="00C50243"/>
    <w:rsid w:val="00C64BDC"/>
    <w:rsid w:val="00C66DB9"/>
    <w:rsid w:val="00C87ADB"/>
    <w:rsid w:val="00C952F5"/>
    <w:rsid w:val="00CA423F"/>
    <w:rsid w:val="00CB0433"/>
    <w:rsid w:val="00CC5460"/>
    <w:rsid w:val="00CD4D70"/>
    <w:rsid w:val="00CF54E3"/>
    <w:rsid w:val="00D021AA"/>
    <w:rsid w:val="00D14CF9"/>
    <w:rsid w:val="00D279CC"/>
    <w:rsid w:val="00D55981"/>
    <w:rsid w:val="00D610B0"/>
    <w:rsid w:val="00D61A8B"/>
    <w:rsid w:val="00D803F2"/>
    <w:rsid w:val="00D86A3D"/>
    <w:rsid w:val="00D903C9"/>
    <w:rsid w:val="00D931D2"/>
    <w:rsid w:val="00D93B6B"/>
    <w:rsid w:val="00DA3715"/>
    <w:rsid w:val="00DA3EBB"/>
    <w:rsid w:val="00DB3959"/>
    <w:rsid w:val="00DB4ECB"/>
    <w:rsid w:val="00DC07B6"/>
    <w:rsid w:val="00DC1D57"/>
    <w:rsid w:val="00DC2746"/>
    <w:rsid w:val="00DD026F"/>
    <w:rsid w:val="00DE720E"/>
    <w:rsid w:val="00DF24CB"/>
    <w:rsid w:val="00E02DE5"/>
    <w:rsid w:val="00E41641"/>
    <w:rsid w:val="00E42C18"/>
    <w:rsid w:val="00E462FD"/>
    <w:rsid w:val="00E57465"/>
    <w:rsid w:val="00E674C1"/>
    <w:rsid w:val="00E96031"/>
    <w:rsid w:val="00EA002B"/>
    <w:rsid w:val="00EA620E"/>
    <w:rsid w:val="00EA63EA"/>
    <w:rsid w:val="00EA68D5"/>
    <w:rsid w:val="00EB1CDE"/>
    <w:rsid w:val="00EE1274"/>
    <w:rsid w:val="00EF614D"/>
    <w:rsid w:val="00F01FC8"/>
    <w:rsid w:val="00F174BC"/>
    <w:rsid w:val="00F4569F"/>
    <w:rsid w:val="00F6091C"/>
    <w:rsid w:val="00F6566C"/>
    <w:rsid w:val="00F67F71"/>
    <w:rsid w:val="00F75262"/>
    <w:rsid w:val="00F97088"/>
    <w:rsid w:val="00FA4B4A"/>
    <w:rsid w:val="00FA6169"/>
    <w:rsid w:val="00FB5914"/>
    <w:rsid w:val="00FC1E30"/>
    <w:rsid w:val="00FC5CBF"/>
    <w:rsid w:val="00FC789E"/>
    <w:rsid w:val="00FD3053"/>
    <w:rsid w:val="00FD59FE"/>
    <w:rsid w:val="00FE0A72"/>
    <w:rsid w:val="00FE1F4D"/>
    <w:rsid w:val="00FE6642"/>
    <w:rsid w:val="00FE69A7"/>
    <w:rsid w:val="00FF7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70663"/>
  <w15:chartTrackingRefBased/>
  <w15:docId w15:val="{6AAB2DA5-578B-4A48-9830-5D474B64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03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unhideWhenUsed/>
    <w:qFormat/>
    <w:rsid w:val="007F2CF7"/>
    <w:pPr>
      <w:keepNext/>
      <w:keepLines/>
      <w:spacing w:before="40" w:after="0"/>
      <w:outlineLvl w:val="1"/>
    </w:pPr>
    <w:rPr>
      <w:rFonts w:asciiTheme="majorHAnsi" w:eastAsiaTheme="majorEastAsia" w:hAnsiTheme="majorHAnsi" w:cstheme="majorBidi"/>
      <w:color w:val="385623" w:themeColor="accent6" w:themeShade="80"/>
      <w:sz w:val="26"/>
      <w:szCs w:val="26"/>
      <w:lang w:val="en-US"/>
    </w:rPr>
  </w:style>
  <w:style w:type="paragraph" w:styleId="Heading3">
    <w:name w:val="heading 3"/>
    <w:basedOn w:val="Normal"/>
    <w:next w:val="Normal"/>
    <w:link w:val="Heading3Char"/>
    <w:uiPriority w:val="9"/>
    <w:semiHidden/>
    <w:unhideWhenUsed/>
    <w:qFormat/>
    <w:rsid w:val="000C4E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87AD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94E"/>
    <w:pPr>
      <w:ind w:left="720"/>
      <w:contextualSpacing/>
    </w:pPr>
  </w:style>
  <w:style w:type="character" w:customStyle="1" w:styleId="Heading2Char">
    <w:name w:val="Heading 2 Char"/>
    <w:basedOn w:val="DefaultParagraphFont"/>
    <w:link w:val="Heading2"/>
    <w:uiPriority w:val="1"/>
    <w:rsid w:val="007F2CF7"/>
    <w:rPr>
      <w:rFonts w:asciiTheme="majorHAnsi" w:eastAsiaTheme="majorEastAsia" w:hAnsiTheme="majorHAnsi" w:cstheme="majorBidi"/>
      <w:color w:val="385623" w:themeColor="accent6" w:themeShade="80"/>
      <w:sz w:val="26"/>
      <w:szCs w:val="26"/>
      <w:lang w:val="en-US"/>
    </w:rPr>
  </w:style>
  <w:style w:type="character" w:styleId="CommentReference">
    <w:name w:val="annotation reference"/>
    <w:basedOn w:val="DefaultParagraphFont"/>
    <w:uiPriority w:val="99"/>
    <w:semiHidden/>
    <w:unhideWhenUsed/>
    <w:rsid w:val="007F2CF7"/>
    <w:rPr>
      <w:sz w:val="16"/>
      <w:szCs w:val="16"/>
    </w:rPr>
  </w:style>
  <w:style w:type="paragraph" w:styleId="CommentText">
    <w:name w:val="annotation text"/>
    <w:basedOn w:val="Normal"/>
    <w:link w:val="CommentTextChar"/>
    <w:uiPriority w:val="99"/>
    <w:semiHidden/>
    <w:unhideWhenUsed/>
    <w:rsid w:val="007F2CF7"/>
    <w:pPr>
      <w:spacing w:line="240" w:lineRule="auto"/>
    </w:pPr>
    <w:rPr>
      <w:sz w:val="20"/>
      <w:szCs w:val="20"/>
    </w:rPr>
  </w:style>
  <w:style w:type="character" w:customStyle="1" w:styleId="CommentTextChar">
    <w:name w:val="Comment Text Char"/>
    <w:basedOn w:val="DefaultParagraphFont"/>
    <w:link w:val="CommentText"/>
    <w:uiPriority w:val="99"/>
    <w:semiHidden/>
    <w:rsid w:val="007F2CF7"/>
    <w:rPr>
      <w:sz w:val="20"/>
      <w:szCs w:val="20"/>
    </w:rPr>
  </w:style>
  <w:style w:type="paragraph" w:styleId="CommentSubject">
    <w:name w:val="annotation subject"/>
    <w:basedOn w:val="CommentText"/>
    <w:next w:val="CommentText"/>
    <w:link w:val="CommentSubjectChar"/>
    <w:uiPriority w:val="99"/>
    <w:semiHidden/>
    <w:unhideWhenUsed/>
    <w:rsid w:val="007F2CF7"/>
    <w:rPr>
      <w:b/>
      <w:bCs/>
    </w:rPr>
  </w:style>
  <w:style w:type="character" w:customStyle="1" w:styleId="CommentSubjectChar">
    <w:name w:val="Comment Subject Char"/>
    <w:basedOn w:val="CommentTextChar"/>
    <w:link w:val="CommentSubject"/>
    <w:uiPriority w:val="99"/>
    <w:semiHidden/>
    <w:rsid w:val="007F2CF7"/>
    <w:rPr>
      <w:b/>
      <w:bCs/>
      <w:sz w:val="20"/>
      <w:szCs w:val="20"/>
    </w:rPr>
  </w:style>
  <w:style w:type="paragraph" w:styleId="BalloonText">
    <w:name w:val="Balloon Text"/>
    <w:basedOn w:val="Normal"/>
    <w:link w:val="BalloonTextChar"/>
    <w:uiPriority w:val="99"/>
    <w:semiHidden/>
    <w:unhideWhenUsed/>
    <w:rsid w:val="007F2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CF7"/>
    <w:rPr>
      <w:rFonts w:ascii="Segoe UI" w:hAnsi="Segoe UI" w:cs="Segoe UI"/>
      <w:sz w:val="18"/>
      <w:szCs w:val="18"/>
    </w:rPr>
  </w:style>
  <w:style w:type="paragraph" w:customStyle="1" w:styleId="Default">
    <w:name w:val="Default"/>
    <w:rsid w:val="009B34C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6377C"/>
    <w:pPr>
      <w:spacing w:before="100" w:beforeAutospacing="1" w:after="300"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0C4EE5"/>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AE65C5"/>
    <w:rPr>
      <w:b/>
      <w:bCs/>
    </w:rPr>
  </w:style>
  <w:style w:type="character" w:customStyle="1" w:styleId="Heading1Char">
    <w:name w:val="Heading 1 Char"/>
    <w:basedOn w:val="DefaultParagraphFont"/>
    <w:link w:val="Heading1"/>
    <w:uiPriority w:val="9"/>
    <w:rsid w:val="00D803F2"/>
    <w:rPr>
      <w:rFonts w:asciiTheme="majorHAnsi" w:eastAsiaTheme="majorEastAsia" w:hAnsiTheme="majorHAnsi" w:cstheme="majorBidi"/>
      <w:color w:val="2F5496" w:themeColor="accent1" w:themeShade="BF"/>
      <w:sz w:val="32"/>
      <w:szCs w:val="32"/>
    </w:rPr>
  </w:style>
  <w:style w:type="numbering" w:customStyle="1" w:styleId="Bullet">
    <w:name w:val="Bullet"/>
    <w:rsid w:val="00D803F2"/>
    <w:pPr>
      <w:numPr>
        <w:numId w:val="8"/>
      </w:numPr>
    </w:pPr>
  </w:style>
  <w:style w:type="table" w:styleId="TableGrid">
    <w:name w:val="Table Grid"/>
    <w:basedOn w:val="TableNormal"/>
    <w:uiPriority w:val="39"/>
    <w:rsid w:val="00BB2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87ADB"/>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6E0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AE1"/>
  </w:style>
  <w:style w:type="paragraph" w:styleId="Footer">
    <w:name w:val="footer"/>
    <w:basedOn w:val="Normal"/>
    <w:link w:val="FooterChar"/>
    <w:uiPriority w:val="99"/>
    <w:unhideWhenUsed/>
    <w:rsid w:val="006E0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AE1"/>
  </w:style>
  <w:style w:type="character" w:styleId="Hyperlink">
    <w:name w:val="Hyperlink"/>
    <w:basedOn w:val="DefaultParagraphFont"/>
    <w:uiPriority w:val="99"/>
    <w:unhideWhenUsed/>
    <w:rsid w:val="009C03AC"/>
    <w:rPr>
      <w:color w:val="0563C1"/>
      <w:u w:val="single"/>
    </w:rPr>
  </w:style>
  <w:style w:type="character" w:styleId="UnresolvedMention">
    <w:name w:val="Unresolved Mention"/>
    <w:basedOn w:val="DefaultParagraphFont"/>
    <w:uiPriority w:val="99"/>
    <w:semiHidden/>
    <w:unhideWhenUsed/>
    <w:rsid w:val="009C03AC"/>
    <w:rPr>
      <w:color w:val="605E5C"/>
      <w:shd w:val="clear" w:color="auto" w:fill="E1DFDD"/>
    </w:rPr>
  </w:style>
  <w:style w:type="paragraph" w:styleId="NoSpacing">
    <w:name w:val="No Spacing"/>
    <w:uiPriority w:val="1"/>
    <w:qFormat/>
    <w:rsid w:val="00A565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316668">
      <w:bodyDiv w:val="1"/>
      <w:marLeft w:val="0"/>
      <w:marRight w:val="0"/>
      <w:marTop w:val="0"/>
      <w:marBottom w:val="0"/>
      <w:divBdr>
        <w:top w:val="none" w:sz="0" w:space="0" w:color="auto"/>
        <w:left w:val="none" w:sz="0" w:space="0" w:color="auto"/>
        <w:bottom w:val="none" w:sz="0" w:space="0" w:color="auto"/>
        <w:right w:val="none" w:sz="0" w:space="0" w:color="auto"/>
      </w:divBdr>
    </w:div>
    <w:div w:id="276910403">
      <w:bodyDiv w:val="1"/>
      <w:marLeft w:val="0"/>
      <w:marRight w:val="0"/>
      <w:marTop w:val="0"/>
      <w:marBottom w:val="0"/>
      <w:divBdr>
        <w:top w:val="none" w:sz="0" w:space="0" w:color="auto"/>
        <w:left w:val="none" w:sz="0" w:space="0" w:color="auto"/>
        <w:bottom w:val="none" w:sz="0" w:space="0" w:color="auto"/>
        <w:right w:val="none" w:sz="0" w:space="0" w:color="auto"/>
      </w:divBdr>
      <w:divsChild>
        <w:div w:id="1737319361">
          <w:marLeft w:val="547"/>
          <w:marRight w:val="0"/>
          <w:marTop w:val="0"/>
          <w:marBottom w:val="0"/>
          <w:divBdr>
            <w:top w:val="none" w:sz="0" w:space="0" w:color="auto"/>
            <w:left w:val="none" w:sz="0" w:space="0" w:color="auto"/>
            <w:bottom w:val="none" w:sz="0" w:space="0" w:color="auto"/>
            <w:right w:val="none" w:sz="0" w:space="0" w:color="auto"/>
          </w:divBdr>
        </w:div>
      </w:divsChild>
    </w:div>
    <w:div w:id="288320186">
      <w:bodyDiv w:val="1"/>
      <w:marLeft w:val="0"/>
      <w:marRight w:val="0"/>
      <w:marTop w:val="0"/>
      <w:marBottom w:val="0"/>
      <w:divBdr>
        <w:top w:val="none" w:sz="0" w:space="0" w:color="auto"/>
        <w:left w:val="none" w:sz="0" w:space="0" w:color="auto"/>
        <w:bottom w:val="none" w:sz="0" w:space="0" w:color="auto"/>
        <w:right w:val="none" w:sz="0" w:space="0" w:color="auto"/>
      </w:divBdr>
    </w:div>
    <w:div w:id="309361585">
      <w:bodyDiv w:val="1"/>
      <w:marLeft w:val="0"/>
      <w:marRight w:val="0"/>
      <w:marTop w:val="0"/>
      <w:marBottom w:val="0"/>
      <w:divBdr>
        <w:top w:val="none" w:sz="0" w:space="0" w:color="auto"/>
        <w:left w:val="none" w:sz="0" w:space="0" w:color="auto"/>
        <w:bottom w:val="none" w:sz="0" w:space="0" w:color="auto"/>
        <w:right w:val="none" w:sz="0" w:space="0" w:color="auto"/>
      </w:divBdr>
      <w:divsChild>
        <w:div w:id="635992577">
          <w:marLeft w:val="0"/>
          <w:marRight w:val="0"/>
          <w:marTop w:val="0"/>
          <w:marBottom w:val="0"/>
          <w:divBdr>
            <w:top w:val="none" w:sz="0" w:space="0" w:color="auto"/>
            <w:left w:val="none" w:sz="0" w:space="0" w:color="auto"/>
            <w:bottom w:val="none" w:sz="0" w:space="0" w:color="auto"/>
            <w:right w:val="none" w:sz="0" w:space="0" w:color="auto"/>
          </w:divBdr>
          <w:divsChild>
            <w:div w:id="574440050">
              <w:marLeft w:val="0"/>
              <w:marRight w:val="0"/>
              <w:marTop w:val="0"/>
              <w:marBottom w:val="0"/>
              <w:divBdr>
                <w:top w:val="none" w:sz="0" w:space="0" w:color="auto"/>
                <w:left w:val="none" w:sz="0" w:space="0" w:color="auto"/>
                <w:bottom w:val="none" w:sz="0" w:space="0" w:color="auto"/>
                <w:right w:val="none" w:sz="0" w:space="0" w:color="auto"/>
              </w:divBdr>
              <w:divsChild>
                <w:div w:id="1324892802">
                  <w:marLeft w:val="0"/>
                  <w:marRight w:val="0"/>
                  <w:marTop w:val="0"/>
                  <w:marBottom w:val="0"/>
                  <w:divBdr>
                    <w:top w:val="none" w:sz="0" w:space="0" w:color="auto"/>
                    <w:left w:val="none" w:sz="0" w:space="0" w:color="auto"/>
                    <w:bottom w:val="none" w:sz="0" w:space="0" w:color="auto"/>
                    <w:right w:val="none" w:sz="0" w:space="0" w:color="auto"/>
                  </w:divBdr>
                  <w:divsChild>
                    <w:div w:id="17987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151732">
      <w:bodyDiv w:val="1"/>
      <w:marLeft w:val="0"/>
      <w:marRight w:val="0"/>
      <w:marTop w:val="0"/>
      <w:marBottom w:val="0"/>
      <w:divBdr>
        <w:top w:val="none" w:sz="0" w:space="0" w:color="auto"/>
        <w:left w:val="none" w:sz="0" w:space="0" w:color="auto"/>
        <w:bottom w:val="none" w:sz="0" w:space="0" w:color="auto"/>
        <w:right w:val="none" w:sz="0" w:space="0" w:color="auto"/>
      </w:divBdr>
    </w:div>
    <w:div w:id="468985280">
      <w:bodyDiv w:val="1"/>
      <w:marLeft w:val="0"/>
      <w:marRight w:val="0"/>
      <w:marTop w:val="0"/>
      <w:marBottom w:val="0"/>
      <w:divBdr>
        <w:top w:val="none" w:sz="0" w:space="0" w:color="auto"/>
        <w:left w:val="none" w:sz="0" w:space="0" w:color="auto"/>
        <w:bottom w:val="none" w:sz="0" w:space="0" w:color="auto"/>
        <w:right w:val="none" w:sz="0" w:space="0" w:color="auto"/>
      </w:divBdr>
      <w:divsChild>
        <w:div w:id="1891570136">
          <w:marLeft w:val="0"/>
          <w:marRight w:val="0"/>
          <w:marTop w:val="0"/>
          <w:marBottom w:val="0"/>
          <w:divBdr>
            <w:top w:val="none" w:sz="0" w:space="0" w:color="auto"/>
            <w:left w:val="none" w:sz="0" w:space="0" w:color="auto"/>
            <w:bottom w:val="none" w:sz="0" w:space="0" w:color="auto"/>
            <w:right w:val="none" w:sz="0" w:space="0" w:color="auto"/>
          </w:divBdr>
          <w:divsChild>
            <w:div w:id="128207877">
              <w:marLeft w:val="0"/>
              <w:marRight w:val="0"/>
              <w:marTop w:val="0"/>
              <w:marBottom w:val="0"/>
              <w:divBdr>
                <w:top w:val="none" w:sz="0" w:space="0" w:color="auto"/>
                <w:left w:val="none" w:sz="0" w:space="0" w:color="auto"/>
                <w:bottom w:val="none" w:sz="0" w:space="0" w:color="auto"/>
                <w:right w:val="none" w:sz="0" w:space="0" w:color="auto"/>
              </w:divBdr>
              <w:divsChild>
                <w:div w:id="1872105263">
                  <w:marLeft w:val="0"/>
                  <w:marRight w:val="0"/>
                  <w:marTop w:val="0"/>
                  <w:marBottom w:val="0"/>
                  <w:divBdr>
                    <w:top w:val="none" w:sz="0" w:space="0" w:color="auto"/>
                    <w:left w:val="none" w:sz="0" w:space="0" w:color="auto"/>
                    <w:bottom w:val="none" w:sz="0" w:space="0" w:color="auto"/>
                    <w:right w:val="none" w:sz="0" w:space="0" w:color="auto"/>
                  </w:divBdr>
                  <w:divsChild>
                    <w:div w:id="1814518963">
                      <w:marLeft w:val="-225"/>
                      <w:marRight w:val="-225"/>
                      <w:marTop w:val="0"/>
                      <w:marBottom w:val="0"/>
                      <w:divBdr>
                        <w:top w:val="none" w:sz="0" w:space="0" w:color="auto"/>
                        <w:left w:val="none" w:sz="0" w:space="0" w:color="auto"/>
                        <w:bottom w:val="none" w:sz="0" w:space="0" w:color="auto"/>
                        <w:right w:val="none" w:sz="0" w:space="0" w:color="auto"/>
                      </w:divBdr>
                      <w:divsChild>
                        <w:div w:id="1878347931">
                          <w:marLeft w:val="0"/>
                          <w:marRight w:val="0"/>
                          <w:marTop w:val="0"/>
                          <w:marBottom w:val="0"/>
                          <w:divBdr>
                            <w:top w:val="none" w:sz="0" w:space="0" w:color="auto"/>
                            <w:left w:val="none" w:sz="0" w:space="0" w:color="auto"/>
                            <w:bottom w:val="none" w:sz="0" w:space="0" w:color="auto"/>
                            <w:right w:val="none" w:sz="0" w:space="0" w:color="auto"/>
                          </w:divBdr>
                          <w:divsChild>
                            <w:div w:id="1184246349">
                              <w:marLeft w:val="0"/>
                              <w:marRight w:val="0"/>
                              <w:marTop w:val="0"/>
                              <w:marBottom w:val="0"/>
                              <w:divBdr>
                                <w:top w:val="none" w:sz="0" w:space="0" w:color="auto"/>
                                <w:left w:val="none" w:sz="0" w:space="0" w:color="auto"/>
                                <w:bottom w:val="none" w:sz="0" w:space="0" w:color="auto"/>
                                <w:right w:val="none" w:sz="0" w:space="0" w:color="auto"/>
                              </w:divBdr>
                              <w:divsChild>
                                <w:div w:id="621691887">
                                  <w:marLeft w:val="0"/>
                                  <w:marRight w:val="0"/>
                                  <w:marTop w:val="0"/>
                                  <w:marBottom w:val="0"/>
                                  <w:divBdr>
                                    <w:top w:val="none" w:sz="0" w:space="0" w:color="auto"/>
                                    <w:left w:val="none" w:sz="0" w:space="0" w:color="auto"/>
                                    <w:bottom w:val="none" w:sz="0" w:space="0" w:color="auto"/>
                                    <w:right w:val="none" w:sz="0" w:space="0" w:color="auto"/>
                                  </w:divBdr>
                                  <w:divsChild>
                                    <w:div w:id="1730574192">
                                      <w:marLeft w:val="0"/>
                                      <w:marRight w:val="0"/>
                                      <w:marTop w:val="0"/>
                                      <w:marBottom w:val="0"/>
                                      <w:divBdr>
                                        <w:top w:val="none" w:sz="0" w:space="0" w:color="auto"/>
                                        <w:left w:val="none" w:sz="0" w:space="0" w:color="auto"/>
                                        <w:bottom w:val="none" w:sz="0" w:space="0" w:color="auto"/>
                                        <w:right w:val="none" w:sz="0" w:space="0" w:color="auto"/>
                                      </w:divBdr>
                                    </w:div>
                                  </w:divsChild>
                                </w:div>
                                <w:div w:id="1604801207">
                                  <w:marLeft w:val="0"/>
                                  <w:marRight w:val="0"/>
                                  <w:marTop w:val="0"/>
                                  <w:marBottom w:val="0"/>
                                  <w:divBdr>
                                    <w:top w:val="none" w:sz="0" w:space="0" w:color="auto"/>
                                    <w:left w:val="none" w:sz="0" w:space="0" w:color="auto"/>
                                    <w:bottom w:val="none" w:sz="0" w:space="0" w:color="auto"/>
                                    <w:right w:val="none" w:sz="0" w:space="0" w:color="auto"/>
                                  </w:divBdr>
                                  <w:divsChild>
                                    <w:div w:id="13912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95182">
      <w:bodyDiv w:val="1"/>
      <w:marLeft w:val="0"/>
      <w:marRight w:val="0"/>
      <w:marTop w:val="0"/>
      <w:marBottom w:val="0"/>
      <w:divBdr>
        <w:top w:val="none" w:sz="0" w:space="0" w:color="auto"/>
        <w:left w:val="none" w:sz="0" w:space="0" w:color="auto"/>
        <w:bottom w:val="none" w:sz="0" w:space="0" w:color="auto"/>
        <w:right w:val="none" w:sz="0" w:space="0" w:color="auto"/>
      </w:divBdr>
    </w:div>
    <w:div w:id="725643072">
      <w:bodyDiv w:val="1"/>
      <w:marLeft w:val="0"/>
      <w:marRight w:val="0"/>
      <w:marTop w:val="0"/>
      <w:marBottom w:val="0"/>
      <w:divBdr>
        <w:top w:val="none" w:sz="0" w:space="0" w:color="auto"/>
        <w:left w:val="none" w:sz="0" w:space="0" w:color="auto"/>
        <w:bottom w:val="none" w:sz="0" w:space="0" w:color="auto"/>
        <w:right w:val="none" w:sz="0" w:space="0" w:color="auto"/>
      </w:divBdr>
      <w:divsChild>
        <w:div w:id="1436368635">
          <w:marLeft w:val="547"/>
          <w:marRight w:val="0"/>
          <w:marTop w:val="0"/>
          <w:marBottom w:val="0"/>
          <w:divBdr>
            <w:top w:val="none" w:sz="0" w:space="0" w:color="auto"/>
            <w:left w:val="none" w:sz="0" w:space="0" w:color="auto"/>
            <w:bottom w:val="none" w:sz="0" w:space="0" w:color="auto"/>
            <w:right w:val="none" w:sz="0" w:space="0" w:color="auto"/>
          </w:divBdr>
        </w:div>
      </w:divsChild>
    </w:div>
    <w:div w:id="913586621">
      <w:bodyDiv w:val="1"/>
      <w:marLeft w:val="0"/>
      <w:marRight w:val="0"/>
      <w:marTop w:val="0"/>
      <w:marBottom w:val="0"/>
      <w:divBdr>
        <w:top w:val="none" w:sz="0" w:space="0" w:color="auto"/>
        <w:left w:val="none" w:sz="0" w:space="0" w:color="auto"/>
        <w:bottom w:val="none" w:sz="0" w:space="0" w:color="auto"/>
        <w:right w:val="none" w:sz="0" w:space="0" w:color="auto"/>
      </w:divBdr>
    </w:div>
    <w:div w:id="991060463">
      <w:bodyDiv w:val="1"/>
      <w:marLeft w:val="0"/>
      <w:marRight w:val="0"/>
      <w:marTop w:val="0"/>
      <w:marBottom w:val="0"/>
      <w:divBdr>
        <w:top w:val="none" w:sz="0" w:space="0" w:color="auto"/>
        <w:left w:val="none" w:sz="0" w:space="0" w:color="auto"/>
        <w:bottom w:val="none" w:sz="0" w:space="0" w:color="auto"/>
        <w:right w:val="none" w:sz="0" w:space="0" w:color="auto"/>
      </w:divBdr>
      <w:divsChild>
        <w:div w:id="1819305085">
          <w:marLeft w:val="0"/>
          <w:marRight w:val="0"/>
          <w:marTop w:val="0"/>
          <w:marBottom w:val="0"/>
          <w:divBdr>
            <w:top w:val="none" w:sz="0" w:space="0" w:color="auto"/>
            <w:left w:val="none" w:sz="0" w:space="0" w:color="auto"/>
            <w:bottom w:val="none" w:sz="0" w:space="0" w:color="auto"/>
            <w:right w:val="none" w:sz="0" w:space="0" w:color="auto"/>
          </w:divBdr>
          <w:divsChild>
            <w:div w:id="46612123">
              <w:marLeft w:val="0"/>
              <w:marRight w:val="0"/>
              <w:marTop w:val="0"/>
              <w:marBottom w:val="0"/>
              <w:divBdr>
                <w:top w:val="none" w:sz="0" w:space="0" w:color="auto"/>
                <w:left w:val="none" w:sz="0" w:space="0" w:color="auto"/>
                <w:bottom w:val="none" w:sz="0" w:space="0" w:color="auto"/>
                <w:right w:val="none" w:sz="0" w:space="0" w:color="auto"/>
              </w:divBdr>
              <w:divsChild>
                <w:div w:id="1693605664">
                  <w:marLeft w:val="0"/>
                  <w:marRight w:val="0"/>
                  <w:marTop w:val="0"/>
                  <w:marBottom w:val="0"/>
                  <w:divBdr>
                    <w:top w:val="none" w:sz="0" w:space="0" w:color="auto"/>
                    <w:left w:val="none" w:sz="0" w:space="0" w:color="auto"/>
                    <w:bottom w:val="none" w:sz="0" w:space="0" w:color="auto"/>
                    <w:right w:val="none" w:sz="0" w:space="0" w:color="auto"/>
                  </w:divBdr>
                  <w:divsChild>
                    <w:div w:id="15261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76582">
      <w:bodyDiv w:val="1"/>
      <w:marLeft w:val="0"/>
      <w:marRight w:val="0"/>
      <w:marTop w:val="0"/>
      <w:marBottom w:val="0"/>
      <w:divBdr>
        <w:top w:val="none" w:sz="0" w:space="0" w:color="auto"/>
        <w:left w:val="none" w:sz="0" w:space="0" w:color="auto"/>
        <w:bottom w:val="none" w:sz="0" w:space="0" w:color="auto"/>
        <w:right w:val="none" w:sz="0" w:space="0" w:color="auto"/>
      </w:divBdr>
      <w:divsChild>
        <w:div w:id="1370373096">
          <w:marLeft w:val="547"/>
          <w:marRight w:val="0"/>
          <w:marTop w:val="0"/>
          <w:marBottom w:val="0"/>
          <w:divBdr>
            <w:top w:val="none" w:sz="0" w:space="0" w:color="auto"/>
            <w:left w:val="none" w:sz="0" w:space="0" w:color="auto"/>
            <w:bottom w:val="none" w:sz="0" w:space="0" w:color="auto"/>
            <w:right w:val="none" w:sz="0" w:space="0" w:color="auto"/>
          </w:divBdr>
        </w:div>
      </w:divsChild>
    </w:div>
    <w:div w:id="1106461516">
      <w:bodyDiv w:val="1"/>
      <w:marLeft w:val="0"/>
      <w:marRight w:val="0"/>
      <w:marTop w:val="0"/>
      <w:marBottom w:val="0"/>
      <w:divBdr>
        <w:top w:val="none" w:sz="0" w:space="0" w:color="auto"/>
        <w:left w:val="none" w:sz="0" w:space="0" w:color="auto"/>
        <w:bottom w:val="none" w:sz="0" w:space="0" w:color="auto"/>
        <w:right w:val="none" w:sz="0" w:space="0" w:color="auto"/>
      </w:divBdr>
      <w:divsChild>
        <w:div w:id="531966203">
          <w:marLeft w:val="547"/>
          <w:marRight w:val="0"/>
          <w:marTop w:val="0"/>
          <w:marBottom w:val="0"/>
          <w:divBdr>
            <w:top w:val="none" w:sz="0" w:space="0" w:color="auto"/>
            <w:left w:val="none" w:sz="0" w:space="0" w:color="auto"/>
            <w:bottom w:val="none" w:sz="0" w:space="0" w:color="auto"/>
            <w:right w:val="none" w:sz="0" w:space="0" w:color="auto"/>
          </w:divBdr>
        </w:div>
      </w:divsChild>
    </w:div>
    <w:div w:id="1128624593">
      <w:bodyDiv w:val="1"/>
      <w:marLeft w:val="0"/>
      <w:marRight w:val="0"/>
      <w:marTop w:val="0"/>
      <w:marBottom w:val="0"/>
      <w:divBdr>
        <w:top w:val="none" w:sz="0" w:space="0" w:color="auto"/>
        <w:left w:val="none" w:sz="0" w:space="0" w:color="auto"/>
        <w:bottom w:val="none" w:sz="0" w:space="0" w:color="auto"/>
        <w:right w:val="none" w:sz="0" w:space="0" w:color="auto"/>
      </w:divBdr>
    </w:div>
    <w:div w:id="1268853036">
      <w:bodyDiv w:val="1"/>
      <w:marLeft w:val="0"/>
      <w:marRight w:val="0"/>
      <w:marTop w:val="0"/>
      <w:marBottom w:val="0"/>
      <w:divBdr>
        <w:top w:val="none" w:sz="0" w:space="0" w:color="auto"/>
        <w:left w:val="none" w:sz="0" w:space="0" w:color="auto"/>
        <w:bottom w:val="none" w:sz="0" w:space="0" w:color="auto"/>
        <w:right w:val="none" w:sz="0" w:space="0" w:color="auto"/>
      </w:divBdr>
    </w:div>
    <w:div w:id="1323124705">
      <w:bodyDiv w:val="1"/>
      <w:marLeft w:val="0"/>
      <w:marRight w:val="0"/>
      <w:marTop w:val="0"/>
      <w:marBottom w:val="0"/>
      <w:divBdr>
        <w:top w:val="none" w:sz="0" w:space="0" w:color="auto"/>
        <w:left w:val="none" w:sz="0" w:space="0" w:color="auto"/>
        <w:bottom w:val="none" w:sz="0" w:space="0" w:color="auto"/>
        <w:right w:val="none" w:sz="0" w:space="0" w:color="auto"/>
      </w:divBdr>
    </w:div>
    <w:div w:id="1345404212">
      <w:bodyDiv w:val="1"/>
      <w:marLeft w:val="0"/>
      <w:marRight w:val="0"/>
      <w:marTop w:val="0"/>
      <w:marBottom w:val="0"/>
      <w:divBdr>
        <w:top w:val="none" w:sz="0" w:space="0" w:color="auto"/>
        <w:left w:val="none" w:sz="0" w:space="0" w:color="auto"/>
        <w:bottom w:val="none" w:sz="0" w:space="0" w:color="auto"/>
        <w:right w:val="none" w:sz="0" w:space="0" w:color="auto"/>
      </w:divBdr>
    </w:div>
    <w:div w:id="1362046674">
      <w:bodyDiv w:val="1"/>
      <w:marLeft w:val="0"/>
      <w:marRight w:val="0"/>
      <w:marTop w:val="0"/>
      <w:marBottom w:val="0"/>
      <w:divBdr>
        <w:top w:val="none" w:sz="0" w:space="0" w:color="auto"/>
        <w:left w:val="none" w:sz="0" w:space="0" w:color="auto"/>
        <w:bottom w:val="none" w:sz="0" w:space="0" w:color="auto"/>
        <w:right w:val="none" w:sz="0" w:space="0" w:color="auto"/>
      </w:divBdr>
    </w:div>
    <w:div w:id="1428190592">
      <w:bodyDiv w:val="1"/>
      <w:marLeft w:val="0"/>
      <w:marRight w:val="0"/>
      <w:marTop w:val="0"/>
      <w:marBottom w:val="0"/>
      <w:divBdr>
        <w:top w:val="none" w:sz="0" w:space="0" w:color="auto"/>
        <w:left w:val="none" w:sz="0" w:space="0" w:color="auto"/>
        <w:bottom w:val="none" w:sz="0" w:space="0" w:color="auto"/>
        <w:right w:val="none" w:sz="0" w:space="0" w:color="auto"/>
      </w:divBdr>
      <w:divsChild>
        <w:div w:id="1286962807">
          <w:marLeft w:val="0"/>
          <w:marRight w:val="0"/>
          <w:marTop w:val="0"/>
          <w:marBottom w:val="0"/>
          <w:divBdr>
            <w:top w:val="none" w:sz="0" w:space="0" w:color="auto"/>
            <w:left w:val="none" w:sz="0" w:space="0" w:color="auto"/>
            <w:bottom w:val="none" w:sz="0" w:space="0" w:color="auto"/>
            <w:right w:val="none" w:sz="0" w:space="0" w:color="auto"/>
          </w:divBdr>
          <w:divsChild>
            <w:div w:id="1653751154">
              <w:marLeft w:val="0"/>
              <w:marRight w:val="0"/>
              <w:marTop w:val="0"/>
              <w:marBottom w:val="0"/>
              <w:divBdr>
                <w:top w:val="none" w:sz="0" w:space="0" w:color="auto"/>
                <w:left w:val="none" w:sz="0" w:space="0" w:color="auto"/>
                <w:bottom w:val="none" w:sz="0" w:space="0" w:color="auto"/>
                <w:right w:val="none" w:sz="0" w:space="0" w:color="auto"/>
              </w:divBdr>
              <w:divsChild>
                <w:div w:id="1277832248">
                  <w:marLeft w:val="0"/>
                  <w:marRight w:val="0"/>
                  <w:marTop w:val="0"/>
                  <w:marBottom w:val="0"/>
                  <w:divBdr>
                    <w:top w:val="none" w:sz="0" w:space="0" w:color="auto"/>
                    <w:left w:val="none" w:sz="0" w:space="0" w:color="auto"/>
                    <w:bottom w:val="none" w:sz="0" w:space="0" w:color="auto"/>
                    <w:right w:val="none" w:sz="0" w:space="0" w:color="auto"/>
                  </w:divBdr>
                  <w:divsChild>
                    <w:div w:id="76247417">
                      <w:marLeft w:val="-225"/>
                      <w:marRight w:val="-225"/>
                      <w:marTop w:val="0"/>
                      <w:marBottom w:val="0"/>
                      <w:divBdr>
                        <w:top w:val="none" w:sz="0" w:space="0" w:color="auto"/>
                        <w:left w:val="none" w:sz="0" w:space="0" w:color="auto"/>
                        <w:bottom w:val="none" w:sz="0" w:space="0" w:color="auto"/>
                        <w:right w:val="none" w:sz="0" w:space="0" w:color="auto"/>
                      </w:divBdr>
                      <w:divsChild>
                        <w:div w:id="809175598">
                          <w:marLeft w:val="0"/>
                          <w:marRight w:val="0"/>
                          <w:marTop w:val="0"/>
                          <w:marBottom w:val="0"/>
                          <w:divBdr>
                            <w:top w:val="none" w:sz="0" w:space="0" w:color="auto"/>
                            <w:left w:val="none" w:sz="0" w:space="0" w:color="auto"/>
                            <w:bottom w:val="none" w:sz="0" w:space="0" w:color="auto"/>
                            <w:right w:val="none" w:sz="0" w:space="0" w:color="auto"/>
                          </w:divBdr>
                          <w:divsChild>
                            <w:div w:id="1806463198">
                              <w:marLeft w:val="0"/>
                              <w:marRight w:val="0"/>
                              <w:marTop w:val="0"/>
                              <w:marBottom w:val="0"/>
                              <w:divBdr>
                                <w:top w:val="none" w:sz="0" w:space="0" w:color="auto"/>
                                <w:left w:val="none" w:sz="0" w:space="0" w:color="auto"/>
                                <w:bottom w:val="none" w:sz="0" w:space="0" w:color="auto"/>
                                <w:right w:val="none" w:sz="0" w:space="0" w:color="auto"/>
                              </w:divBdr>
                              <w:divsChild>
                                <w:div w:id="1152674463">
                                  <w:marLeft w:val="0"/>
                                  <w:marRight w:val="0"/>
                                  <w:marTop w:val="0"/>
                                  <w:marBottom w:val="0"/>
                                  <w:divBdr>
                                    <w:top w:val="none" w:sz="0" w:space="0" w:color="auto"/>
                                    <w:left w:val="none" w:sz="0" w:space="0" w:color="auto"/>
                                    <w:bottom w:val="none" w:sz="0" w:space="0" w:color="auto"/>
                                    <w:right w:val="none" w:sz="0" w:space="0" w:color="auto"/>
                                  </w:divBdr>
                                  <w:divsChild>
                                    <w:div w:id="1966232437">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208073">
      <w:bodyDiv w:val="1"/>
      <w:marLeft w:val="0"/>
      <w:marRight w:val="0"/>
      <w:marTop w:val="0"/>
      <w:marBottom w:val="0"/>
      <w:divBdr>
        <w:top w:val="none" w:sz="0" w:space="0" w:color="auto"/>
        <w:left w:val="none" w:sz="0" w:space="0" w:color="auto"/>
        <w:bottom w:val="none" w:sz="0" w:space="0" w:color="auto"/>
        <w:right w:val="none" w:sz="0" w:space="0" w:color="auto"/>
      </w:divBdr>
      <w:divsChild>
        <w:div w:id="672337917">
          <w:marLeft w:val="547"/>
          <w:marRight w:val="0"/>
          <w:marTop w:val="0"/>
          <w:marBottom w:val="0"/>
          <w:divBdr>
            <w:top w:val="none" w:sz="0" w:space="0" w:color="auto"/>
            <w:left w:val="none" w:sz="0" w:space="0" w:color="auto"/>
            <w:bottom w:val="none" w:sz="0" w:space="0" w:color="auto"/>
            <w:right w:val="none" w:sz="0" w:space="0" w:color="auto"/>
          </w:divBdr>
        </w:div>
      </w:divsChild>
    </w:div>
    <w:div w:id="1522933494">
      <w:bodyDiv w:val="1"/>
      <w:marLeft w:val="0"/>
      <w:marRight w:val="0"/>
      <w:marTop w:val="0"/>
      <w:marBottom w:val="0"/>
      <w:divBdr>
        <w:top w:val="none" w:sz="0" w:space="0" w:color="auto"/>
        <w:left w:val="none" w:sz="0" w:space="0" w:color="auto"/>
        <w:bottom w:val="none" w:sz="0" w:space="0" w:color="auto"/>
        <w:right w:val="none" w:sz="0" w:space="0" w:color="auto"/>
      </w:divBdr>
    </w:div>
    <w:div w:id="1739286260">
      <w:bodyDiv w:val="1"/>
      <w:marLeft w:val="0"/>
      <w:marRight w:val="0"/>
      <w:marTop w:val="0"/>
      <w:marBottom w:val="0"/>
      <w:divBdr>
        <w:top w:val="none" w:sz="0" w:space="0" w:color="auto"/>
        <w:left w:val="none" w:sz="0" w:space="0" w:color="auto"/>
        <w:bottom w:val="none" w:sz="0" w:space="0" w:color="auto"/>
        <w:right w:val="none" w:sz="0" w:space="0" w:color="auto"/>
      </w:divBdr>
      <w:divsChild>
        <w:div w:id="563101376">
          <w:marLeft w:val="0"/>
          <w:marRight w:val="0"/>
          <w:marTop w:val="0"/>
          <w:marBottom w:val="0"/>
          <w:divBdr>
            <w:top w:val="none" w:sz="0" w:space="0" w:color="auto"/>
            <w:left w:val="none" w:sz="0" w:space="0" w:color="auto"/>
            <w:bottom w:val="none" w:sz="0" w:space="0" w:color="auto"/>
            <w:right w:val="none" w:sz="0" w:space="0" w:color="auto"/>
          </w:divBdr>
          <w:divsChild>
            <w:div w:id="1475367499">
              <w:marLeft w:val="0"/>
              <w:marRight w:val="0"/>
              <w:marTop w:val="0"/>
              <w:marBottom w:val="0"/>
              <w:divBdr>
                <w:top w:val="none" w:sz="0" w:space="0" w:color="auto"/>
                <w:left w:val="none" w:sz="0" w:space="0" w:color="auto"/>
                <w:bottom w:val="none" w:sz="0" w:space="0" w:color="auto"/>
                <w:right w:val="none" w:sz="0" w:space="0" w:color="auto"/>
              </w:divBdr>
              <w:divsChild>
                <w:div w:id="2060588676">
                  <w:marLeft w:val="0"/>
                  <w:marRight w:val="0"/>
                  <w:marTop w:val="0"/>
                  <w:marBottom w:val="0"/>
                  <w:divBdr>
                    <w:top w:val="none" w:sz="0" w:space="0" w:color="auto"/>
                    <w:left w:val="none" w:sz="0" w:space="0" w:color="auto"/>
                    <w:bottom w:val="none" w:sz="0" w:space="0" w:color="auto"/>
                    <w:right w:val="none" w:sz="0" w:space="0" w:color="auto"/>
                  </w:divBdr>
                  <w:divsChild>
                    <w:div w:id="511408893">
                      <w:marLeft w:val="-225"/>
                      <w:marRight w:val="-225"/>
                      <w:marTop w:val="0"/>
                      <w:marBottom w:val="0"/>
                      <w:divBdr>
                        <w:top w:val="none" w:sz="0" w:space="0" w:color="auto"/>
                        <w:left w:val="none" w:sz="0" w:space="0" w:color="auto"/>
                        <w:bottom w:val="none" w:sz="0" w:space="0" w:color="auto"/>
                        <w:right w:val="none" w:sz="0" w:space="0" w:color="auto"/>
                      </w:divBdr>
                      <w:divsChild>
                        <w:div w:id="895238212">
                          <w:marLeft w:val="0"/>
                          <w:marRight w:val="0"/>
                          <w:marTop w:val="0"/>
                          <w:marBottom w:val="0"/>
                          <w:divBdr>
                            <w:top w:val="none" w:sz="0" w:space="0" w:color="auto"/>
                            <w:left w:val="none" w:sz="0" w:space="0" w:color="auto"/>
                            <w:bottom w:val="none" w:sz="0" w:space="0" w:color="auto"/>
                            <w:right w:val="none" w:sz="0" w:space="0" w:color="auto"/>
                          </w:divBdr>
                          <w:divsChild>
                            <w:div w:id="994185772">
                              <w:marLeft w:val="0"/>
                              <w:marRight w:val="0"/>
                              <w:marTop w:val="0"/>
                              <w:marBottom w:val="0"/>
                              <w:divBdr>
                                <w:top w:val="none" w:sz="0" w:space="0" w:color="auto"/>
                                <w:left w:val="none" w:sz="0" w:space="0" w:color="auto"/>
                                <w:bottom w:val="none" w:sz="0" w:space="0" w:color="auto"/>
                                <w:right w:val="none" w:sz="0" w:space="0" w:color="auto"/>
                              </w:divBdr>
                              <w:divsChild>
                                <w:div w:id="581380314">
                                  <w:marLeft w:val="0"/>
                                  <w:marRight w:val="0"/>
                                  <w:marTop w:val="0"/>
                                  <w:marBottom w:val="0"/>
                                  <w:divBdr>
                                    <w:top w:val="none" w:sz="0" w:space="0" w:color="auto"/>
                                    <w:left w:val="none" w:sz="0" w:space="0" w:color="auto"/>
                                    <w:bottom w:val="none" w:sz="0" w:space="0" w:color="auto"/>
                                    <w:right w:val="none" w:sz="0" w:space="0" w:color="auto"/>
                                  </w:divBdr>
                                  <w:divsChild>
                                    <w:div w:id="1864590447">
                                      <w:marLeft w:val="0"/>
                                      <w:marRight w:val="0"/>
                                      <w:marTop w:val="0"/>
                                      <w:marBottom w:val="0"/>
                                      <w:divBdr>
                                        <w:top w:val="none" w:sz="0" w:space="0" w:color="auto"/>
                                        <w:left w:val="none" w:sz="0" w:space="0" w:color="auto"/>
                                        <w:bottom w:val="none" w:sz="0" w:space="0" w:color="auto"/>
                                        <w:right w:val="none" w:sz="0" w:space="0" w:color="auto"/>
                                      </w:divBdr>
                                      <w:divsChild>
                                        <w:div w:id="8448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647132">
      <w:bodyDiv w:val="1"/>
      <w:marLeft w:val="0"/>
      <w:marRight w:val="0"/>
      <w:marTop w:val="0"/>
      <w:marBottom w:val="0"/>
      <w:divBdr>
        <w:top w:val="none" w:sz="0" w:space="0" w:color="auto"/>
        <w:left w:val="none" w:sz="0" w:space="0" w:color="auto"/>
        <w:bottom w:val="none" w:sz="0" w:space="0" w:color="auto"/>
        <w:right w:val="none" w:sz="0" w:space="0" w:color="auto"/>
      </w:divBdr>
    </w:div>
    <w:div w:id="2033874287">
      <w:bodyDiv w:val="1"/>
      <w:marLeft w:val="0"/>
      <w:marRight w:val="0"/>
      <w:marTop w:val="0"/>
      <w:marBottom w:val="0"/>
      <w:divBdr>
        <w:top w:val="none" w:sz="0" w:space="0" w:color="auto"/>
        <w:left w:val="none" w:sz="0" w:space="0" w:color="auto"/>
        <w:bottom w:val="none" w:sz="0" w:space="0" w:color="auto"/>
        <w:right w:val="none" w:sz="0" w:space="0" w:color="auto"/>
      </w:divBdr>
      <w:divsChild>
        <w:div w:id="6713694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areerservice@enfield.gov.uk" TargetMode="External"/><Relationship Id="rId4" Type="http://schemas.openxmlformats.org/officeDocument/2006/relationships/webSettings" Target="web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9120</Words>
  <Characters>51985</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Douglas</dc:creator>
  <cp:keywords/>
  <dc:description/>
  <cp:lastModifiedBy>Jackie Pummell</cp:lastModifiedBy>
  <cp:revision>2</cp:revision>
  <cp:lastPrinted>2020-05-18T15:58:00Z</cp:lastPrinted>
  <dcterms:created xsi:type="dcterms:W3CDTF">2020-06-12T18:00:00Z</dcterms:created>
  <dcterms:modified xsi:type="dcterms:W3CDTF">2020-06-12T18:00:00Z</dcterms:modified>
</cp:coreProperties>
</file>