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3FDC" w14:textId="77777777" w:rsidR="00846A6D" w:rsidRPr="00846A6D" w:rsidRDefault="00846A6D" w:rsidP="00846A6D">
      <w:pPr>
        <w:keepNext/>
        <w:keepLines/>
        <w:tabs>
          <w:tab w:val="left" w:pos="1134"/>
        </w:tabs>
        <w:spacing w:before="240" w:after="0" w:line="300" w:lineRule="exact"/>
        <w:outlineLvl w:val="0"/>
        <w:rPr>
          <w:rFonts w:asciiTheme="majorHAnsi" w:eastAsiaTheme="majorEastAsia" w:hAnsiTheme="majorHAnsi" w:cs="Tahoma"/>
          <w:bCs/>
          <w:caps/>
          <w:color w:val="2F5496" w:themeColor="accent1" w:themeShade="BF"/>
          <w:sz w:val="32"/>
          <w:szCs w:val="32"/>
          <w:lang w:val="en-GB"/>
        </w:rPr>
      </w:pPr>
      <w:r w:rsidRPr="00846A6D">
        <w:rPr>
          <w:rFonts w:ascii="Tahoma" w:eastAsiaTheme="majorEastAsia" w:hAnsi="Tahoma" w:cs="Tahoma"/>
          <w:b/>
          <w:bCs/>
          <w:sz w:val="32"/>
          <w:szCs w:val="32"/>
          <w:lang w:val="en-GB"/>
        </w:rPr>
        <w:t>Area</w:t>
      </w:r>
      <w:r w:rsidRPr="00846A6D">
        <w:rPr>
          <w:rFonts w:ascii="Tahoma" w:eastAsiaTheme="majorEastAsia" w:hAnsi="Tahoma" w:cs="Tahoma"/>
          <w:b/>
          <w:sz w:val="32"/>
          <w:szCs w:val="32"/>
          <w:lang w:val="en-GB"/>
        </w:rPr>
        <w:t xml:space="preserve"> SEND inspection – survey information sheet for parents and carers </w:t>
      </w:r>
    </w:p>
    <w:p w14:paraId="1DDDD26F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</w:p>
    <w:p w14:paraId="61DEBB5F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sz w:val="24"/>
          <w:szCs w:val="24"/>
          <w:lang w:val="en-GB"/>
        </w:rPr>
        <w:t>Dear parent/carer</w:t>
      </w:r>
    </w:p>
    <w:p w14:paraId="38C71D8E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</w:p>
    <w:p w14:paraId="49C59598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sz w:val="24"/>
          <w:szCs w:val="24"/>
          <w:lang w:val="en-GB"/>
        </w:rPr>
        <w:t xml:space="preserve">Ofsted and the Care Quality Commission (CQC) are visiting your area, as part of an </w:t>
      </w:r>
      <w:r w:rsidRPr="00846A6D" w:rsidDel="0091643F">
        <w:rPr>
          <w:rFonts w:ascii="Tahoma" w:eastAsia="Times New Roman" w:hAnsi="Tahoma" w:cs="Tahoma"/>
          <w:sz w:val="24"/>
          <w:szCs w:val="24"/>
          <w:lang w:val="en-GB"/>
        </w:rPr>
        <w:t>inspection</w:t>
      </w:r>
      <w:r w:rsidRPr="00846A6D">
        <w:rPr>
          <w:rFonts w:ascii="Tahoma" w:eastAsia="Times New Roman" w:hAnsi="Tahoma" w:cs="Tahoma"/>
          <w:sz w:val="24"/>
          <w:szCs w:val="24"/>
          <w:lang w:val="en-GB"/>
        </w:rPr>
        <w:t xml:space="preserve">. We will be looking at arrangements for children and young people with special educational needs and/or disabilities (SEND). </w:t>
      </w:r>
    </w:p>
    <w:p w14:paraId="3C08CD39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</w:p>
    <w:p w14:paraId="38B5D7DA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sz w:val="24"/>
          <w:szCs w:val="24"/>
          <w:lang w:val="en-GB"/>
        </w:rPr>
        <w:t>We would like to hear your views about the support that your child receives.</w:t>
      </w:r>
      <w:r w:rsidRPr="00846A6D" w:rsidDel="00FA7057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r w:rsidRPr="00846A6D">
        <w:rPr>
          <w:rFonts w:ascii="Tahoma" w:eastAsia="Times New Roman" w:hAnsi="Tahoma" w:cs="Tahoma"/>
          <w:sz w:val="24"/>
          <w:szCs w:val="24"/>
          <w:lang w:val="en-GB"/>
        </w:rPr>
        <w:t>You can provide your views by completing an online survey at the following link:</w:t>
      </w:r>
    </w:p>
    <w:p w14:paraId="33269F5C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</w:p>
    <w:p w14:paraId="344B6CDD" w14:textId="77777777" w:rsidR="002333F2" w:rsidRPr="00B57EBC" w:rsidRDefault="00363A4F" w:rsidP="002333F2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hyperlink r:id="rId9" w:history="1">
        <w:r w:rsidR="002333F2" w:rsidRPr="00B57EBC">
          <w:rPr>
            <w:rStyle w:val="Hyperlink"/>
            <w:rFonts w:ascii="Tahoma" w:eastAsia="Times New Roman" w:hAnsi="Tahoma" w:cs="Tahoma"/>
            <w:b/>
            <w:bCs/>
            <w:sz w:val="24"/>
            <w:szCs w:val="24"/>
            <w:lang w:val="en-GB"/>
          </w:rPr>
          <w:t>https://ofsted.smartsurvey.co.uk/p/AreaSend/10257443</w:t>
        </w:r>
      </w:hyperlink>
    </w:p>
    <w:p w14:paraId="368C1FED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</w:p>
    <w:p w14:paraId="38B191F4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sz w:val="24"/>
          <w:szCs w:val="24"/>
          <w:lang w:val="en-GB"/>
        </w:rPr>
        <w:t>This survey is for parents/carers of children and young people with SEND aged 0-25.</w:t>
      </w:r>
    </w:p>
    <w:p w14:paraId="0F3902BA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</w:pPr>
    </w:p>
    <w:p w14:paraId="192A5F2E" w14:textId="3528D8E2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>Your views are important to us</w:t>
      </w:r>
      <w:r w:rsidRPr="00846A6D" w:rsidDel="00FA7057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 and will help inspectors understand your </w:t>
      </w:r>
      <w:r w:rsidRPr="00846A6D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child’s </w:t>
      </w:r>
      <w:r w:rsidRPr="00846A6D" w:rsidDel="00FA7057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>experience of the arrangements within your area</w:t>
      </w:r>
      <w:r w:rsidRPr="00846A6D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. The survey will close at 9am on </w:t>
      </w:r>
      <w:r w:rsidRPr="002333F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en-GB"/>
        </w:rPr>
        <w:t>Tuesday</w:t>
      </w:r>
      <w:r w:rsidR="002333F2" w:rsidRPr="002333F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en-GB"/>
        </w:rPr>
        <w:t xml:space="preserve"> 14</w:t>
      </w:r>
      <w:r w:rsidR="002333F2" w:rsidRPr="002333F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vertAlign w:val="superscript"/>
          <w:lang w:val="en-GB"/>
        </w:rPr>
        <w:t>th</w:t>
      </w:r>
      <w:r w:rsidR="002333F2" w:rsidRPr="002333F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en-GB"/>
        </w:rPr>
        <w:t xml:space="preserve"> March 2023</w:t>
      </w:r>
      <w:r w:rsidRPr="00846A6D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>.</w:t>
      </w:r>
      <w:r w:rsidRPr="00846A6D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</w:p>
    <w:p w14:paraId="099237BD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</w:p>
    <w:p w14:paraId="497100D6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</w:p>
    <w:p w14:paraId="0F39EDE8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>The survey is voluntary, and you do not have to take part. The</w:t>
      </w:r>
      <w:r w:rsidRPr="00846A6D" w:rsidDel="00C26DC8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 </w:t>
      </w:r>
      <w:r w:rsidRPr="00846A6D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responses will complement the evidence collected by inspectors during the inspection. We do not ask for your name. </w:t>
      </w:r>
    </w:p>
    <w:p w14:paraId="3C68A0CB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</w:pPr>
    </w:p>
    <w:p w14:paraId="14ED587A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If you complete this survey, you consent to the transfer of your information from </w:t>
      </w:r>
      <w:proofErr w:type="spellStart"/>
      <w:r w:rsidRPr="00846A6D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>SmartSurvey</w:t>
      </w:r>
      <w:proofErr w:type="spellEnd"/>
      <w:r w:rsidRPr="00846A6D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 to Ofsted. </w:t>
      </w:r>
    </w:p>
    <w:p w14:paraId="7067F3CB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</w:pPr>
    </w:p>
    <w:p w14:paraId="5F00AAC8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>For more information about how CQC and Ofsted collect and use data during inspections please see their individual privacy policies:</w:t>
      </w:r>
    </w:p>
    <w:p w14:paraId="37A49432" w14:textId="77777777" w:rsidR="00846A6D" w:rsidRPr="00846A6D" w:rsidRDefault="00363A4F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</w:pPr>
      <w:hyperlink r:id="rId10" w:tgtFrame="_blank" w:history="1">
        <w:r w:rsidR="00846A6D" w:rsidRPr="00846A6D">
          <w:rPr>
            <w:rFonts w:ascii="Tahoma" w:eastAsia="Times New Roman" w:hAnsi="Tahoma" w:cs="Tahoma"/>
            <w:color w:val="0563C1" w:themeColor="hyperlink"/>
            <w:sz w:val="24"/>
            <w:szCs w:val="24"/>
            <w:lang w:val="en-GB"/>
          </w:rPr>
          <w:t>CQC privacy statement</w:t>
        </w:r>
      </w:hyperlink>
      <w:r w:rsidR="00846A6D" w:rsidRPr="00846A6D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; </w:t>
      </w:r>
      <w:hyperlink r:id="rId11" w:anchor="local-area-send-inspections" w:tgtFrame="_blank" w:history="1">
        <w:r w:rsidR="00846A6D" w:rsidRPr="00846A6D">
          <w:rPr>
            <w:rFonts w:ascii="Tahoma" w:eastAsia="Times New Roman" w:hAnsi="Tahoma" w:cs="Tahoma"/>
            <w:color w:val="0563C1" w:themeColor="hyperlink"/>
            <w:sz w:val="24"/>
            <w:szCs w:val="24"/>
            <w:lang w:val="en-GB"/>
          </w:rPr>
          <w:t>Ofsted privacy policy</w:t>
        </w:r>
      </w:hyperlink>
    </w:p>
    <w:p w14:paraId="3FD61E54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</w:p>
    <w:p w14:paraId="14564007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</w:p>
    <w:p w14:paraId="4BE31945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</w:p>
    <w:p w14:paraId="624D45E7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sz w:val="24"/>
          <w:szCs w:val="24"/>
          <w:lang w:val="en-GB"/>
        </w:rPr>
        <w:t>Yours sincerely</w:t>
      </w:r>
    </w:p>
    <w:p w14:paraId="497FA6F4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</w:p>
    <w:p w14:paraId="4134B808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</w:p>
    <w:p w14:paraId="1E84D922" w14:textId="7F8AB6DE" w:rsidR="00846A6D" w:rsidRPr="00846A6D" w:rsidRDefault="002333F2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  <w:r>
        <w:rPr>
          <w:rFonts w:ascii="Tahoma" w:eastAsia="Times New Roman" w:hAnsi="Tahoma" w:cs="Tahoma"/>
          <w:sz w:val="24"/>
          <w:szCs w:val="24"/>
          <w:lang w:val="en-GB"/>
        </w:rPr>
        <w:t xml:space="preserve">Andrew Wright </w:t>
      </w:r>
    </w:p>
    <w:p w14:paraId="698AB91A" w14:textId="77777777" w:rsidR="003857CA" w:rsidRDefault="00846A6D" w:rsidP="00200155">
      <w:pPr>
        <w:tabs>
          <w:tab w:val="left" w:pos="1134"/>
        </w:tabs>
        <w:spacing w:after="0" w:line="300" w:lineRule="exact"/>
      </w:pPr>
      <w:r w:rsidRPr="00846A6D">
        <w:rPr>
          <w:rFonts w:ascii="Tahoma" w:eastAsia="Times New Roman" w:hAnsi="Tahoma" w:cs="Tahoma"/>
          <w:sz w:val="24"/>
          <w:szCs w:val="24"/>
          <w:lang w:val="en-GB"/>
        </w:rPr>
        <w:t>His Majesty's Inspector</w:t>
      </w:r>
    </w:p>
    <w:sectPr w:rsidR="003857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36F5" w14:textId="77777777" w:rsidR="007A0F63" w:rsidRDefault="007A0F63">
      <w:pPr>
        <w:spacing w:after="0" w:line="240" w:lineRule="auto"/>
      </w:pPr>
      <w:r>
        <w:separator/>
      </w:r>
    </w:p>
  </w:endnote>
  <w:endnote w:type="continuationSeparator" w:id="0">
    <w:p w14:paraId="27C7A5E2" w14:textId="77777777" w:rsidR="007A0F63" w:rsidRDefault="007A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9BC0" w14:textId="6F8D57E5" w:rsidR="002333F2" w:rsidRDefault="002333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C71D17F" wp14:editId="3BCEEE1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7145"/>
              <wp:wrapSquare wrapText="bothSides"/>
              <wp:docPr id="2" name="Text Box 2" descr="Internal - Official -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5048C7" w14:textId="1B04EAC3" w:rsidR="002333F2" w:rsidRPr="002333F2" w:rsidRDefault="002333F2">
                          <w:pPr>
                            <w:rPr>
                              <w:rFonts w:ascii="Calibri" w:eastAsia="Calibri" w:hAnsi="Calibri" w:cs="Calibri"/>
                              <w:color w:val="BAD80A"/>
                              <w:sz w:val="20"/>
                              <w:szCs w:val="20"/>
                            </w:rPr>
                          </w:pPr>
                          <w:r w:rsidRPr="002333F2">
                            <w:rPr>
                              <w:rFonts w:ascii="Calibri" w:eastAsia="Calibri" w:hAnsi="Calibri" w:cs="Calibri"/>
                              <w:color w:val="BAD80A"/>
                              <w:sz w:val="20"/>
                              <w:szCs w:val="20"/>
                            </w:rPr>
                            <w:t>Internal - 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71D1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- Official - Sensitive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" filled="f" stroked="f">
              <v:fill o:detectmouseclick="t"/>
              <v:textbox style="mso-fit-shape-to-text:t" inset="15pt,0,0,0">
                <w:txbxContent>
                  <w:p w14:paraId="585048C7" w14:textId="1B04EAC3" w:rsidR="002333F2" w:rsidRPr="002333F2" w:rsidRDefault="002333F2">
                    <w:pPr>
                      <w:rPr>
                        <w:rFonts w:ascii="Calibri" w:eastAsia="Calibri" w:hAnsi="Calibri" w:cs="Calibri"/>
                        <w:color w:val="BAD80A"/>
                        <w:sz w:val="20"/>
                        <w:szCs w:val="20"/>
                      </w:rPr>
                    </w:pPr>
                    <w:r w:rsidRPr="002333F2">
                      <w:rPr>
                        <w:rFonts w:ascii="Calibri" w:eastAsia="Calibri" w:hAnsi="Calibri" w:cs="Calibri"/>
                        <w:color w:val="BAD80A"/>
                        <w:sz w:val="20"/>
                        <w:szCs w:val="20"/>
                      </w:rPr>
                      <w:t>Internal - Official - Sensitive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0995" w14:textId="1DC644F5" w:rsidR="002333F2" w:rsidRDefault="002333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A502838" wp14:editId="3F1692DE">
              <wp:simplePos x="914400" y="1006792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7145"/>
              <wp:wrapSquare wrapText="bothSides"/>
              <wp:docPr id="3" name="Text Box 3" descr="Internal - Official -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AFA65D" w14:textId="0A8E0C17" w:rsidR="002333F2" w:rsidRPr="002333F2" w:rsidRDefault="002333F2">
                          <w:pPr>
                            <w:rPr>
                              <w:rFonts w:ascii="Calibri" w:eastAsia="Calibri" w:hAnsi="Calibri" w:cs="Calibri"/>
                              <w:color w:val="BAD80A"/>
                              <w:sz w:val="20"/>
                              <w:szCs w:val="20"/>
                            </w:rPr>
                          </w:pPr>
                          <w:r w:rsidRPr="002333F2">
                            <w:rPr>
                              <w:rFonts w:ascii="Calibri" w:eastAsia="Calibri" w:hAnsi="Calibri" w:cs="Calibri"/>
                              <w:color w:val="BAD80A"/>
                              <w:sz w:val="20"/>
                              <w:szCs w:val="20"/>
                            </w:rPr>
                            <w:t>Internal - 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028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 - Official - Sensitive" style="position:absolute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" filled="f" stroked="f">
              <v:fill o:detectmouseclick="t"/>
              <v:textbox style="mso-fit-shape-to-text:t" inset="15pt,0,0,0">
                <w:txbxContent>
                  <w:p w14:paraId="41AFA65D" w14:textId="0A8E0C17" w:rsidR="002333F2" w:rsidRPr="002333F2" w:rsidRDefault="002333F2">
                    <w:pPr>
                      <w:rPr>
                        <w:rFonts w:ascii="Calibri" w:eastAsia="Calibri" w:hAnsi="Calibri" w:cs="Calibri"/>
                        <w:color w:val="BAD80A"/>
                        <w:sz w:val="20"/>
                        <w:szCs w:val="20"/>
                      </w:rPr>
                    </w:pPr>
                    <w:r w:rsidRPr="002333F2">
                      <w:rPr>
                        <w:rFonts w:ascii="Calibri" w:eastAsia="Calibri" w:hAnsi="Calibri" w:cs="Calibri"/>
                        <w:color w:val="BAD80A"/>
                        <w:sz w:val="20"/>
                        <w:szCs w:val="20"/>
                      </w:rPr>
                      <w:t>Internal - Official - Sensitive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44DB" w14:textId="14B3B516" w:rsidR="002333F2" w:rsidRDefault="002333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D36B946" wp14:editId="5CC8C39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7145"/>
              <wp:wrapSquare wrapText="bothSides"/>
              <wp:docPr id="1" name="Text Box 1" descr="Internal - Official -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E6AA7B" w14:textId="4026F53E" w:rsidR="002333F2" w:rsidRPr="002333F2" w:rsidRDefault="002333F2">
                          <w:pPr>
                            <w:rPr>
                              <w:rFonts w:ascii="Calibri" w:eastAsia="Calibri" w:hAnsi="Calibri" w:cs="Calibri"/>
                              <w:color w:val="BAD80A"/>
                              <w:sz w:val="20"/>
                              <w:szCs w:val="20"/>
                            </w:rPr>
                          </w:pPr>
                          <w:r w:rsidRPr="002333F2">
                            <w:rPr>
                              <w:rFonts w:ascii="Calibri" w:eastAsia="Calibri" w:hAnsi="Calibri" w:cs="Calibri"/>
                              <w:color w:val="BAD80A"/>
                              <w:sz w:val="20"/>
                              <w:szCs w:val="20"/>
                            </w:rPr>
                            <w:t>Internal - 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36B9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 - Official - Sensitive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" filled="f" stroked="f">
              <v:fill o:detectmouseclick="t"/>
              <v:textbox style="mso-fit-shape-to-text:t" inset="15pt,0,0,0">
                <w:txbxContent>
                  <w:p w14:paraId="24E6AA7B" w14:textId="4026F53E" w:rsidR="002333F2" w:rsidRPr="002333F2" w:rsidRDefault="002333F2">
                    <w:pPr>
                      <w:rPr>
                        <w:rFonts w:ascii="Calibri" w:eastAsia="Calibri" w:hAnsi="Calibri" w:cs="Calibri"/>
                        <w:color w:val="BAD80A"/>
                        <w:sz w:val="20"/>
                        <w:szCs w:val="20"/>
                      </w:rPr>
                    </w:pPr>
                    <w:r w:rsidRPr="002333F2">
                      <w:rPr>
                        <w:rFonts w:ascii="Calibri" w:eastAsia="Calibri" w:hAnsi="Calibri" w:cs="Calibri"/>
                        <w:color w:val="BAD80A"/>
                        <w:sz w:val="20"/>
                        <w:szCs w:val="20"/>
                      </w:rPr>
                      <w:t>Internal - Official - Sensitive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0CCA" w14:textId="77777777" w:rsidR="007A0F63" w:rsidRDefault="007A0F63">
      <w:pPr>
        <w:spacing w:after="0" w:line="240" w:lineRule="auto"/>
      </w:pPr>
      <w:r>
        <w:separator/>
      </w:r>
    </w:p>
  </w:footnote>
  <w:footnote w:type="continuationSeparator" w:id="0">
    <w:p w14:paraId="5ED9816F" w14:textId="77777777" w:rsidR="007A0F63" w:rsidRDefault="007A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3B26" w14:textId="77777777" w:rsidR="002333F2" w:rsidRDefault="00233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863A" w14:textId="77777777" w:rsidR="00814D37" w:rsidRDefault="00D54BF4" w:rsidP="00814D37">
    <w:pPr>
      <w:pStyle w:val="Header"/>
    </w:pPr>
    <w:r>
      <w:rPr>
        <w:rFonts w:ascii="Roboto" w:hAnsi="Roboto"/>
        <w:noProof/>
        <w:color w:val="2962FF"/>
        <w:lang w:val="en"/>
      </w:rPr>
      <w:drawing>
        <wp:anchor distT="0" distB="0" distL="114300" distR="114300" simplePos="0" relativeHeight="251660288" behindDoc="0" locked="0" layoutInCell="1" allowOverlap="1" wp14:anchorId="7EF045DC" wp14:editId="62B50D18">
          <wp:simplePos x="0" y="0"/>
          <wp:positionH relativeFrom="margin">
            <wp:posOffset>4480560</wp:posOffset>
          </wp:positionH>
          <wp:positionV relativeFrom="paragraph">
            <wp:posOffset>-236220</wp:posOffset>
          </wp:positionV>
          <wp:extent cx="1135380" cy="756920"/>
          <wp:effectExtent l="0" t="0" r="7620" b="5080"/>
          <wp:wrapNone/>
          <wp:docPr id="11" name="Picture 11" descr="Care Quality Commission outlines changes in fees for providers ...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e Quality Commission outlines changes in fees for providers ...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2962FF"/>
        <w:lang w:val="en"/>
      </w:rPr>
      <w:drawing>
        <wp:anchor distT="0" distB="0" distL="114300" distR="114300" simplePos="0" relativeHeight="251659264" behindDoc="1" locked="0" layoutInCell="1" allowOverlap="1" wp14:anchorId="56C43B71" wp14:editId="41294334">
          <wp:simplePos x="0" y="0"/>
          <wp:positionH relativeFrom="margin">
            <wp:posOffset>5669280</wp:posOffset>
          </wp:positionH>
          <wp:positionV relativeFrom="paragraph">
            <wp:posOffset>-297180</wp:posOffset>
          </wp:positionV>
          <wp:extent cx="815340" cy="815340"/>
          <wp:effectExtent l="0" t="0" r="3810" b="3810"/>
          <wp:wrapNone/>
          <wp:docPr id="12" name="Picture 12" descr="OFSTED report for the Children's Services Inspection released May ...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STED report for the Children's Services Inspection released May ...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0523C7" w14:textId="77777777" w:rsidR="00E12696" w:rsidRDefault="00363A4F" w:rsidP="00E12696">
    <w:pPr>
      <w:pStyle w:val="Header"/>
      <w:ind w:right="-25"/>
    </w:pPr>
  </w:p>
  <w:p w14:paraId="343A78CA" w14:textId="77777777" w:rsidR="00B41006" w:rsidRDefault="00363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468F" w14:textId="77777777" w:rsidR="002333F2" w:rsidRDefault="00233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zMDM1tjCyMLAwNbRQ0lEKTi0uzszPAykwrAUAAksApiwAAAA="/>
  </w:docVars>
  <w:rsids>
    <w:rsidRoot w:val="51591DDE"/>
    <w:rsid w:val="00200155"/>
    <w:rsid w:val="002333F2"/>
    <w:rsid w:val="00363A4F"/>
    <w:rsid w:val="003857CA"/>
    <w:rsid w:val="007A0F63"/>
    <w:rsid w:val="00846A6D"/>
    <w:rsid w:val="00A53615"/>
    <w:rsid w:val="00AC78A9"/>
    <w:rsid w:val="00AE2848"/>
    <w:rsid w:val="00B006B5"/>
    <w:rsid w:val="00B2496C"/>
    <w:rsid w:val="00B57EBC"/>
    <w:rsid w:val="00CA6FDD"/>
    <w:rsid w:val="00CF6DF3"/>
    <w:rsid w:val="00D54BF4"/>
    <w:rsid w:val="00EF6DDB"/>
    <w:rsid w:val="00F50621"/>
    <w:rsid w:val="00FD1606"/>
    <w:rsid w:val="5159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3862"/>
  <w15:chartTrackingRefBased/>
  <w15:docId w15:val="{ABCEA0D2-85D6-4384-A275-36E4D817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6D"/>
  </w:style>
  <w:style w:type="character" w:styleId="Hyperlink">
    <w:name w:val="Hyperlink"/>
    <w:basedOn w:val="DefaultParagraphFont"/>
    <w:uiPriority w:val="99"/>
    <w:unhideWhenUsed/>
    <w:rsid w:val="00F506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62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33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ofsted-privacy-notices/social-care-ofsted-privacy-notic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qc.org.uk/about-us/our-policies/privacy-statemen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ofsted.smartsurvey.co.uk/p/AreaSend/10257443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url=https://www.sglospc.org.uk/latest-news-main/ofsted-report-for-the-childrens-services-inspection-released-may-8th-2019-22-5-2019&amp;psig=AOvVaw2S_wUPOgBBVo8jqlXCaN6U&amp;ust=1589462197373000&amp;source=images&amp;cd=vfe&amp;ved=0CAIQjRxqFwoTCNi9i6D2sOkCFQAAAAAdAAAAABAD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url=https://thecareforum.co.uk/care-quality-commission-outlines-changes-in-fees-for-providers/&amp;psig=AOvVaw1lXbixIuN8Qqq5ZzAbi9jv&amp;ust=1589462237285000&amp;source=images&amp;cd=vfe&amp;ved=0CAIQjRxqFwoTCPid5LP2sOkCFQAAAAAdAAAAABAD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3241819F15F4298CD38877FEE1AB9" ma:contentTypeVersion="16" ma:contentTypeDescription="Create a new document." ma:contentTypeScope="" ma:versionID="d40194e578dc0ea5fd5429e2647b01b5">
  <xsd:schema xmlns:xsd="http://www.w3.org/2001/XMLSchema" xmlns:xs="http://www.w3.org/2001/XMLSchema" xmlns:p="http://schemas.microsoft.com/office/2006/metadata/properties" xmlns:ns2="425946b0-1601-4217-976f-dbf873efec4b" xmlns:ns3="4d26f180-144a-42ee-8122-e88c3adfe28e" xmlns:ns4="747c2bcb-6d27-424e-91c2-161c581322eb" targetNamespace="http://schemas.microsoft.com/office/2006/metadata/properties" ma:root="true" ma:fieldsID="7c684fffbbf621a1dd5cd1ed27fb31c1" ns2:_="" ns3:_="" ns4:_="">
    <xsd:import namespace="425946b0-1601-4217-976f-dbf873efec4b"/>
    <xsd:import namespace="4d26f180-144a-42ee-8122-e88c3adfe28e"/>
    <xsd:import namespace="747c2bcb-6d27-424e-91c2-161c581322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4:EventNumber" minOccurs="0"/>
                <xsd:element ref="ns4:DocTyp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946b0-1601-4217-976f-dbf873efe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01d8099-d132-40b0-ae0a-bd77b23f6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6f180-144a-42ee-8122-e88c3adfe28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482057-7307-4655-a39a-d224745eb04d}" ma:internalName="TaxCatchAll" ma:showField="CatchAllData" ma:web="747c2bcb-6d27-424e-91c2-161c5813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c2bcb-6d27-424e-91c2-161c58132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EventNumber" ma:index="20" nillable="true" ma:displayName="EventNumber" ma:default="" ma:description="Event number of the document" ma:internalName="EventNumber0">
      <xsd:simpleType>
        <xsd:restriction base="dms:Text">
          <xsd:maxLength value="255"/>
        </xsd:restriction>
      </xsd:simpleType>
    </xsd:element>
    <xsd:element name="DocType" ma:index="21" nillable="true" ma:displayName="DocType" ma:default="" ma:description="Type of document" ma:internalName="DocType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26f180-144a-42ee-8122-e88c3adfe28e" xsi:nil="true"/>
    <EventNumber xmlns="747c2bcb-6d27-424e-91c2-161c581322eb">10257443</EventNumber>
    <lcf76f155ced4ddcb4097134ff3c332f xmlns="425946b0-1601-4217-976f-dbf873efec4b">
      <Terms xmlns="http://schemas.microsoft.com/office/infopath/2007/PartnerControls"/>
    </lcf76f155ced4ddcb4097134ff3c332f>
    <DocType xmlns="747c2bcb-6d27-424e-91c2-161c581322eb">Uploaded by Inspection Team</DocType>
  </documentManagement>
</p:properties>
</file>

<file path=customXml/itemProps1.xml><?xml version="1.0" encoding="utf-8"?>
<ds:datastoreItem xmlns:ds="http://schemas.openxmlformats.org/officeDocument/2006/customXml" ds:itemID="{B6C5E85B-7885-4640-BE3D-B2F0A6EDA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946b0-1601-4217-976f-dbf873efec4b"/>
    <ds:schemaRef ds:uri="4d26f180-144a-42ee-8122-e88c3adfe28e"/>
    <ds:schemaRef ds:uri="747c2bcb-6d27-424e-91c2-161c58132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02A2B-ACDD-4480-8AAD-2363674CE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E894C-D965-4158-9FC7-7F8A9E51B12E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4d26f180-144a-42ee-8122-e88c3adfe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47c2bcb-6d27-424e-91c2-161c581322eb"/>
    <ds:schemaRef ds:uri="425946b0-1601-4217-976f-dbf873efec4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1389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surveys for stakeholders - editing required-140604.docx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surveys for stakeholders - editing required-140604.docx</dc:title>
  <dc:subject/>
  <dc:creator>Rebecca O'Brien</dc:creator>
  <cp:keywords/>
  <dc:description/>
  <cp:lastModifiedBy>Jackie Pummell</cp:lastModifiedBy>
  <cp:revision>2</cp:revision>
  <dcterms:created xsi:type="dcterms:W3CDTF">2023-03-06T20:02:00Z</dcterms:created>
  <dcterms:modified xsi:type="dcterms:W3CDTF">2023-03-06T20:02:00Z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0x0101006C23241819F15F4298CD38877FEE1AB9</vt:lpwstr>
  </property>
  <property fmtid="{D5CDD505-2E9C-101B-9397-08002B2CF9AE}" pid="3" name="MediaServiceImageTags">
    <vt:lpwstr/>
  </property>
  <property fmtid="{D5CDD505-2E9C-101B-9397-08002B2CF9AE}" pid="4" name="OfstedDepartment">
    <vt:lpwstr/>
  </property>
  <property fmtid="{D5CDD505-2E9C-101B-9397-08002B2CF9AE}" pid="5" name="Directorate">
    <vt:lpwstr/>
  </property>
  <property fmtid="{D5CDD505-2E9C-101B-9397-08002B2CF9AE}" pid="6" name="OfstedTeam">
    <vt:lpwstr/>
  </property>
  <property fmtid="{D5CDD505-2E9C-101B-9397-08002B2CF9AE}" pid="7" name="DocumentType">
    <vt:lpwstr/>
  </property>
  <property fmtid="{D5CDD505-2E9C-101B-9397-08002B2CF9AE}" pid="8" name="ClassificationContentMarkingFooterShapeIds">
    <vt:lpwstr>1,2,3</vt:lpwstr>
  </property>
  <property fmtid="{D5CDD505-2E9C-101B-9397-08002B2CF9AE}" pid="9" name="ClassificationContentMarkingFooterFontProps">
    <vt:lpwstr>#bad80a,10,Calibri</vt:lpwstr>
  </property>
  <property fmtid="{D5CDD505-2E9C-101B-9397-08002B2CF9AE}" pid="10" name="ClassificationContentMarkingFooterText">
    <vt:lpwstr>Internal - Official - Sensitive</vt:lpwstr>
  </property>
  <property fmtid="{D5CDD505-2E9C-101B-9397-08002B2CF9AE}" pid="11" name="MSIP_Label_132a917d-6af9-4710-9255-da326bf29b5d_Enabled">
    <vt:lpwstr>true</vt:lpwstr>
  </property>
  <property fmtid="{D5CDD505-2E9C-101B-9397-08002B2CF9AE}" pid="12" name="MSIP_Label_132a917d-6af9-4710-9255-da326bf29b5d_SetDate">
    <vt:lpwstr>2023-03-06T15:55:39Z</vt:lpwstr>
  </property>
  <property fmtid="{D5CDD505-2E9C-101B-9397-08002B2CF9AE}" pid="13" name="MSIP_Label_132a917d-6af9-4710-9255-da326bf29b5d_Method">
    <vt:lpwstr>Privileged</vt:lpwstr>
  </property>
  <property fmtid="{D5CDD505-2E9C-101B-9397-08002B2CF9AE}" pid="14" name="MSIP_Label_132a917d-6af9-4710-9255-da326bf29b5d_Name">
    <vt:lpwstr>132a917d-6af9-4710-9255-da326bf29b5d</vt:lpwstr>
  </property>
  <property fmtid="{D5CDD505-2E9C-101B-9397-08002B2CF9AE}" pid="15" name="MSIP_Label_132a917d-6af9-4710-9255-da326bf29b5d_SiteId">
    <vt:lpwstr>cc18b91d-1bb2-4d9b-ac76-7a4447488d49</vt:lpwstr>
  </property>
  <property fmtid="{D5CDD505-2E9C-101B-9397-08002B2CF9AE}" pid="16" name="MSIP_Label_132a917d-6af9-4710-9255-da326bf29b5d_ActionId">
    <vt:lpwstr>ec7dfdf4-fb9f-4ded-b809-270d531527a9</vt:lpwstr>
  </property>
  <property fmtid="{D5CDD505-2E9C-101B-9397-08002B2CF9AE}" pid="17" name="MSIP_Label_132a917d-6af9-4710-9255-da326bf29b5d_ContentBits">
    <vt:lpwstr>2</vt:lpwstr>
  </property>
</Properties>
</file>